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2D0" w:rsidRDefault="00005463" w:rsidP="00ED415E">
      <w:pPr>
        <w:spacing w:before="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620680">
        <w:rPr>
          <w:rFonts w:ascii="Times New Roman" w:eastAsia="Calibri" w:hAnsi="Times New Roman" w:cs="Times New Roman"/>
          <w:b/>
          <w:sz w:val="32"/>
          <w:szCs w:val="24"/>
        </w:rPr>
        <w:t>TERMO DE REFERÊNCIA</w:t>
      </w:r>
      <w:r w:rsidR="00A93AE4">
        <w:rPr>
          <w:rFonts w:ascii="Times New Roman" w:eastAsia="Calibri" w:hAnsi="Times New Roman" w:cs="Times New Roman"/>
          <w:b/>
          <w:sz w:val="32"/>
          <w:szCs w:val="24"/>
        </w:rPr>
        <w:t xml:space="preserve"> – ALIENAÇÃO DE IMÓVEL</w:t>
      </w:r>
    </w:p>
    <w:p w:rsidR="00620680" w:rsidRP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005463" w:rsidRDefault="00005463" w:rsidP="00ED415E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660"/>
        <w:gridCol w:w="5984"/>
      </w:tblGrid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5984" w:type="dxa"/>
            <w:vAlign w:val="center"/>
          </w:tcPr>
          <w:p w:rsidR="00005463" w:rsidRDefault="00452EE4" w:rsidP="00452E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Rua Nabor do Rego</w:t>
            </w:r>
            <w:r w:rsidR="00AF06EC">
              <w:rPr>
                <w:rFonts w:ascii="Times New Roman" w:eastAsia="Calibri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Ramos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Rio de Janeiro/RJ – CEP: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21031-720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Situação Jurídica</w:t>
            </w:r>
          </w:p>
        </w:tc>
        <w:tc>
          <w:tcPr>
            <w:tcW w:w="5984" w:type="dxa"/>
            <w:vAlign w:val="center"/>
          </w:tcPr>
          <w:p w:rsidR="00005463" w:rsidRDefault="00452EE4" w:rsidP="00452E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Matriculado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º Serviço Registral de Imóveis da Comarca da Capital sob nº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5917, Lº 2-O, fls. 226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 de Incorporação ao Patrimônio da UERJ</w:t>
            </w:r>
          </w:p>
        </w:tc>
        <w:tc>
          <w:tcPr>
            <w:tcW w:w="5984" w:type="dxa"/>
            <w:vAlign w:val="center"/>
          </w:tcPr>
          <w:p w:rsidR="00005463" w:rsidRDefault="00005463" w:rsidP="00452E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Adjudicação nos autos do inventário de </w:t>
            </w:r>
            <w:r w:rsidR="00452EE4">
              <w:rPr>
                <w:rFonts w:ascii="Times New Roman" w:eastAsia="Calibri" w:hAnsi="Times New Roman" w:cs="Times New Roman"/>
                <w:sz w:val="24"/>
                <w:szCs w:val="24"/>
              </w:rPr>
              <w:t>Pedro Alves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conforme sentença de </w:t>
            </w:r>
            <w:r w:rsidR="00452EE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452EE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/19</w:t>
            </w:r>
            <w:r w:rsidR="00452EE4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 4ª VOS desta </w:t>
            </w:r>
            <w:r w:rsidR="00E1047A">
              <w:rPr>
                <w:rFonts w:ascii="Times New Roman" w:eastAsia="Calibri" w:hAnsi="Times New Roman" w:cs="Times New Roman"/>
                <w:sz w:val="24"/>
                <w:szCs w:val="24"/>
              </w:rPr>
              <w:t>Comarca.</w:t>
            </w:r>
          </w:p>
        </w:tc>
      </w:tr>
      <w:tr w:rsidR="00005463" w:rsidTr="00A93AE4">
        <w:trPr>
          <w:trHeight w:val="1925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Situação Fiscal</w:t>
            </w:r>
          </w:p>
        </w:tc>
        <w:tc>
          <w:tcPr>
            <w:tcW w:w="5984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Inscrição IPTU: </w:t>
            </w:r>
            <w:r w:rsidR="00452EE4">
              <w:rPr>
                <w:rFonts w:ascii="Times New Roman" w:eastAsia="Calibri" w:hAnsi="Times New Roman" w:cs="Times New Roman"/>
                <w:sz w:val="24"/>
                <w:szCs w:val="24"/>
              </w:rPr>
              <w:t>0228971-8</w:t>
            </w:r>
          </w:p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Possui inscrição em Dívida Ativa referente aos </w:t>
            </w:r>
            <w:r w:rsidR="00620680">
              <w:rPr>
                <w:rFonts w:ascii="Times New Roman" w:eastAsia="Calibri" w:hAnsi="Times New Roman" w:cs="Times New Roman"/>
                <w:sz w:val="24"/>
                <w:szCs w:val="24"/>
              </w:rPr>
              <w:t>IPTU</w:t>
            </w:r>
            <w:r w:rsidR="00605651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="00620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 do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ano de</w:t>
            </w:r>
            <w:r w:rsidR="00602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F0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1999 no total de R$ </w:t>
            </w:r>
            <w:r w:rsidR="00602B3F">
              <w:rPr>
                <w:rFonts w:ascii="Times New Roman" w:eastAsia="Calibri" w:hAnsi="Times New Roman" w:cs="Times New Roman"/>
                <w:sz w:val="24"/>
                <w:szCs w:val="24"/>
              </w:rPr>
              <w:t>1.903,20</w:t>
            </w:r>
            <w:r w:rsidR="006206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05651" w:rsidRDefault="007615A7" w:rsidP="00972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Taxa de incêndio</w:t>
            </w:r>
            <w:r w:rsidR="00620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Inscrição </w:t>
            </w:r>
            <w:r w:rsidR="00972CA4">
              <w:rPr>
                <w:rFonts w:ascii="Times New Roman" w:eastAsia="Calibri" w:hAnsi="Times New Roman" w:cs="Times New Roman"/>
                <w:sz w:val="24"/>
                <w:szCs w:val="24"/>
              </w:rPr>
              <w:t>120975-8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Sem dívidas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005463" w:rsidRDefault="007615A7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Valor Oferta Mínima</w:t>
            </w:r>
          </w:p>
        </w:tc>
        <w:tc>
          <w:tcPr>
            <w:tcW w:w="5984" w:type="dxa"/>
            <w:vAlign w:val="center"/>
          </w:tcPr>
          <w:p w:rsidR="00005463" w:rsidRDefault="007615A7" w:rsidP="00602B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602B3F">
              <w:rPr>
                <w:rFonts w:ascii="Times New Roman" w:eastAsia="Calibri" w:hAnsi="Times New Roman" w:cs="Times New Roman"/>
                <w:sz w:val="24"/>
                <w:szCs w:val="24"/>
              </w:rPr>
              <w:t>274.812,95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2B3F">
              <w:rPr>
                <w:rFonts w:ascii="Times New Roman" w:eastAsia="Calibri" w:hAnsi="Times New Roman" w:cs="Times New Roman"/>
                <w:sz w:val="24"/>
                <w:szCs w:val="24"/>
              </w:rPr>
              <w:t>(Duzentos e setenta e quatro</w:t>
            </w:r>
            <w:r w:rsidR="00972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mil, oitocentos e </w:t>
            </w:r>
            <w:r w:rsidR="00602B3F">
              <w:rPr>
                <w:rFonts w:ascii="Times New Roman" w:eastAsia="Calibri" w:hAnsi="Times New Roman" w:cs="Times New Roman"/>
                <w:sz w:val="24"/>
                <w:szCs w:val="24"/>
              </w:rPr>
              <w:t>doze</w:t>
            </w:r>
            <w:r w:rsidR="00972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reais e noventa e </w:t>
            </w:r>
            <w:r w:rsidR="00602B3F">
              <w:rPr>
                <w:rFonts w:ascii="Times New Roman" w:eastAsia="Calibri" w:hAnsi="Times New Roman" w:cs="Times New Roman"/>
                <w:sz w:val="24"/>
                <w:szCs w:val="24"/>
              </w:rPr>
              <w:t>cinco</w:t>
            </w:r>
            <w:r w:rsidR="00972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centavos</w:t>
            </w:r>
            <w:r w:rsidR="00E1047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620680" w:rsidTr="00620680">
        <w:trPr>
          <w:trHeight w:val="552"/>
        </w:trPr>
        <w:tc>
          <w:tcPr>
            <w:tcW w:w="2660" w:type="dxa"/>
            <w:vAlign w:val="center"/>
          </w:tcPr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 de Pagamento</w:t>
            </w:r>
          </w:p>
        </w:tc>
        <w:tc>
          <w:tcPr>
            <w:tcW w:w="5984" w:type="dxa"/>
            <w:vAlign w:val="center"/>
          </w:tcPr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À Vista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7615A7" w:rsidRDefault="007615A7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Conta para Depósito da Caução</w:t>
            </w:r>
          </w:p>
        </w:tc>
        <w:tc>
          <w:tcPr>
            <w:tcW w:w="5984" w:type="dxa"/>
            <w:vAlign w:val="center"/>
          </w:tcPr>
          <w:p w:rsidR="00005463" w:rsidRDefault="007615A7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Banco Bradesco – 237 Agência 6897 C/C 45-0</w:t>
            </w:r>
          </w:p>
        </w:tc>
      </w:tr>
      <w:tr w:rsidR="00005463" w:rsidTr="00C104CF">
        <w:trPr>
          <w:trHeight w:val="1566"/>
        </w:trPr>
        <w:tc>
          <w:tcPr>
            <w:tcW w:w="2660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Descrição do Imóvel</w:t>
            </w:r>
          </w:p>
        </w:tc>
        <w:tc>
          <w:tcPr>
            <w:tcW w:w="5984" w:type="dxa"/>
            <w:vAlign w:val="center"/>
          </w:tcPr>
          <w:p w:rsidR="00972CA4" w:rsidRDefault="00972CA4" w:rsidP="00DA56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Casa de frente, composta de área livre frontal, sala, 2 quartos, banheiro, cozinha e área de serviço. Terreno nos fundos com uma pequena área coberta e banheiro de serviço. Área construída: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66,36m</w:t>
            </w:r>
            <w:r w:rsidRPr="00972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².                </w:t>
            </w:r>
          </w:p>
          <w:p w:rsidR="00620680" w:rsidRDefault="00972CA4" w:rsidP="00972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Área total: 360,</w:t>
            </w:r>
            <w:bookmarkStart w:id="0" w:name="_GoBack"/>
            <w:bookmarkEnd w:id="0"/>
            <w:r w:rsidRPr="00972CA4">
              <w:rPr>
                <w:rFonts w:ascii="Times New Roman" w:eastAsia="Calibri" w:hAnsi="Times New Roman" w:cs="Times New Roman"/>
                <w:sz w:val="24"/>
                <w:szCs w:val="24"/>
              </w:rPr>
              <w:t>00m².</w:t>
            </w:r>
          </w:p>
        </w:tc>
      </w:tr>
      <w:tr w:rsidR="00005463" w:rsidTr="00A93AE4">
        <w:trPr>
          <w:trHeight w:val="747"/>
        </w:trPr>
        <w:tc>
          <w:tcPr>
            <w:tcW w:w="2660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Telefones para visita técnica obrigatória</w:t>
            </w:r>
          </w:p>
        </w:tc>
        <w:tc>
          <w:tcPr>
            <w:tcW w:w="5984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2334-2150 e 2334-2173</w:t>
            </w:r>
          </w:p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Segunda à Sexta-feira de 10 às 17 horas.</w:t>
            </w:r>
          </w:p>
        </w:tc>
      </w:tr>
    </w:tbl>
    <w:p w:rsidR="00005463" w:rsidRPr="00B80EED" w:rsidRDefault="00005463" w:rsidP="00ED415E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005463" w:rsidRPr="00B80EED" w:rsidSect="004629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141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D71" w:rsidRDefault="00322D71" w:rsidP="00824DCF">
      <w:pPr>
        <w:spacing w:before="0"/>
      </w:pPr>
      <w:r>
        <w:separator/>
      </w:r>
    </w:p>
  </w:endnote>
  <w:endnote w:type="continuationSeparator" w:id="1">
    <w:p w:rsidR="00322D71" w:rsidRDefault="00322D71" w:rsidP="00824DC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B3F" w:rsidRDefault="00602B3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55" w:rsidRPr="008E48B4" w:rsidRDefault="00603255" w:rsidP="00603255">
    <w:pPr>
      <w:pStyle w:val="Rodap"/>
      <w:rPr>
        <w:sz w:val="10"/>
        <w:szCs w:val="10"/>
      </w:rPr>
    </w:pPr>
  </w:p>
  <w:tbl>
    <w:tblPr>
      <w:tblStyle w:val="Tabelacomgrade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81"/>
      <w:gridCol w:w="7239"/>
    </w:tblGrid>
    <w:tr w:rsidR="00603255" w:rsidRPr="00DC590C" w:rsidTr="00315C47">
      <w:trPr>
        <w:trHeight w:val="981"/>
      </w:trPr>
      <w:tc>
        <w:tcPr>
          <w:tcW w:w="1526" w:type="dxa"/>
          <w:vAlign w:val="center"/>
        </w:tcPr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</w:rPr>
          </w:pPr>
          <w:r w:rsidRPr="0054218B">
            <w:rPr>
              <w:rFonts w:ascii="Times New Roman" w:hAnsi="Times New Roman" w:cs="Times New Roman"/>
              <w:noProof/>
              <w:lang w:eastAsia="pt-BR"/>
            </w:rPr>
            <w:drawing>
              <wp:inline distT="0" distB="0" distL="0" distR="0">
                <wp:extent cx="489661" cy="540000"/>
                <wp:effectExtent l="19050" t="0" r="5639" b="0"/>
                <wp:docPr id="6" name="Imagem 10" descr="LOGO_U~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~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661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vAlign w:val="center"/>
        </w:tcPr>
        <w:p w:rsidR="00603255" w:rsidRPr="00680B9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8"/>
            </w:rPr>
          </w:pPr>
        </w:p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Departamento de Patrimônio – DAF/UERJ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>Rua São Francisco Xavier, nº 524 – Pav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João Lyra Filho – </w:t>
          </w:r>
          <w:r>
            <w:rPr>
              <w:rFonts w:ascii="Times New Roman" w:hAnsi="Times New Roman" w:cs="Times New Roman"/>
              <w:sz w:val="20"/>
            </w:rPr>
            <w:t>b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F s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 xml:space="preserve"> 2141</w:t>
          </w:r>
          <w:r>
            <w:rPr>
              <w:rFonts w:ascii="Times New Roman" w:hAnsi="Times New Roman" w:cs="Times New Roman"/>
              <w:sz w:val="20"/>
            </w:rPr>
            <w:t xml:space="preserve"> - Maracanã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Rio de Janeiro – RJ </w:t>
          </w:r>
          <w:r>
            <w:rPr>
              <w:rFonts w:ascii="Times New Roman" w:hAnsi="Times New Roman" w:cs="Times New Roman"/>
              <w:sz w:val="20"/>
            </w:rPr>
            <w:t xml:space="preserve">– </w:t>
          </w:r>
          <w:r w:rsidRPr="00DC590C">
            <w:rPr>
              <w:rFonts w:ascii="Times New Roman" w:hAnsi="Times New Roman" w:cs="Times New Roman"/>
              <w:sz w:val="20"/>
            </w:rPr>
            <w:t>CEP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>: 20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550-013 – </w:t>
          </w:r>
          <w:r>
            <w:rPr>
              <w:rFonts w:ascii="Times New Roman" w:hAnsi="Times New Roman" w:cs="Times New Roman"/>
              <w:sz w:val="20"/>
            </w:rPr>
            <w:t xml:space="preserve">Tel. 2334-2150 / </w:t>
          </w:r>
          <w:r w:rsidRPr="00DC590C">
            <w:rPr>
              <w:rFonts w:ascii="Times New Roman" w:hAnsi="Times New Roman" w:cs="Times New Roman"/>
              <w:sz w:val="20"/>
            </w:rPr>
            <w:t>2334-0</w:t>
          </w:r>
          <w:r>
            <w:rPr>
              <w:rFonts w:ascii="Times New Roman" w:hAnsi="Times New Roman" w:cs="Times New Roman"/>
              <w:sz w:val="20"/>
            </w:rPr>
            <w:t>174</w:t>
          </w:r>
          <w:r w:rsidRPr="00DC590C">
            <w:rPr>
              <w:rFonts w:ascii="Times New Roman" w:hAnsi="Times New Roman" w:cs="Times New Roman"/>
              <w:sz w:val="20"/>
            </w:rPr>
            <w:t xml:space="preserve"> r</w:t>
          </w:r>
          <w:r>
            <w:rPr>
              <w:rFonts w:ascii="Times New Roman" w:hAnsi="Times New Roman" w:cs="Times New Roman"/>
              <w:sz w:val="20"/>
            </w:rPr>
            <w:t>amal237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</w:p>
      </w:tc>
    </w:tr>
  </w:tbl>
  <w:p w:rsidR="00ED415E" w:rsidRPr="00603255" w:rsidRDefault="00ED415E" w:rsidP="0060325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B3F" w:rsidRDefault="00602B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D71" w:rsidRDefault="00322D71" w:rsidP="00824DCF">
      <w:pPr>
        <w:spacing w:before="0"/>
      </w:pPr>
      <w:r>
        <w:separator/>
      </w:r>
    </w:p>
  </w:footnote>
  <w:footnote w:type="continuationSeparator" w:id="1">
    <w:p w:rsidR="00322D71" w:rsidRDefault="00322D71" w:rsidP="00824DC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92B" w:rsidRDefault="001E1308" w:rsidP="0046292B">
    <w:pPr>
      <w:tabs>
        <w:tab w:val="left" w:pos="6580"/>
      </w:tabs>
      <w:jc w:val="center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8" type="#_x0000_t202" style="position:absolute;left:0;text-align:left;margin-left:295.9pt;margin-top:-48.2pt;width:181pt;height:8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">
          <v:textbox>
            <w:txbxContent>
              <w:p w:rsidR="0046292B" w:rsidRPr="00B73700" w:rsidRDefault="0046292B" w:rsidP="004629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SERVIÇO PÚBLICO ESTADUAL</w:t>
                </w:r>
              </w:p>
              <w:p w:rsidR="0046292B" w:rsidRPr="00B73700" w:rsidRDefault="0046292B" w:rsidP="004629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Processo nº E-26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007/8797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2014</w:t>
                </w:r>
              </w:p>
              <w:p w:rsidR="0046292B" w:rsidRPr="00B73700" w:rsidRDefault="0046292B" w:rsidP="004629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Data: 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29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07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2014   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fls. 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70</w:t>
                </w:r>
              </w:p>
              <w:p w:rsidR="0046292B" w:rsidRDefault="0046292B" w:rsidP="0046292B"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Rubrica: _______________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ID 4459095-4</w:t>
                </w:r>
              </w:p>
            </w:txbxContent>
          </v:textbox>
        </v:shape>
      </w:pict>
    </w:r>
    <w:r w:rsidR="0046292B">
      <w:rPr>
        <w:noProof/>
        <w:lang w:eastAsia="pt-BR"/>
      </w:rPr>
      <w:drawing>
        <wp:inline distT="0" distB="0" distL="0" distR="0">
          <wp:extent cx="521757" cy="666000"/>
          <wp:effectExtent l="19050" t="0" r="0" b="0"/>
          <wp:docPr id="2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Secretaria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Ciência </w:t>
    </w:r>
    <w:r>
      <w:rPr>
        <w:rFonts w:ascii="Times New Roman" w:hAnsi="Times New Roman" w:cs="Times New Roman"/>
        <w:sz w:val="18"/>
        <w:szCs w:val="18"/>
      </w:rPr>
      <w:t>e</w:t>
    </w:r>
    <w:r w:rsidRPr="00E27848">
      <w:rPr>
        <w:rFonts w:ascii="Times New Roman" w:hAnsi="Times New Roman" w:cs="Times New Roman"/>
        <w:sz w:val="18"/>
        <w:szCs w:val="18"/>
      </w:rPr>
      <w:t xml:space="preserve"> Tecnologia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Default="0046292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55A" w:rsidRDefault="001E1308" w:rsidP="001C355A">
    <w:pPr>
      <w:tabs>
        <w:tab w:val="left" w:pos="6580"/>
      </w:tabs>
      <w:jc w:val="center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4097" type="#_x0000_t202" style="position:absolute;left:0;text-align:left;margin-left:295.9pt;margin-top:-48.2pt;width:181pt;height:8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">
          <v:textbox>
            <w:txbxContent>
              <w:p w:rsidR="004E5D23" w:rsidRPr="00B73700" w:rsidRDefault="004E5D23" w:rsidP="001C355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SERVIÇO PÚBLICO ESTADUAL</w:t>
                </w:r>
              </w:p>
              <w:p w:rsidR="004E5D23" w:rsidRPr="00B73700" w:rsidRDefault="004E5D23" w:rsidP="001C355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Processo nº </w:t>
                </w:r>
                <w:r w:rsidR="00602B3F">
                  <w:rPr>
                    <w:rFonts w:ascii="Times New Roman" w:hAnsi="Times New Roman" w:cs="Times New Roman"/>
                    <w:sz w:val="18"/>
                    <w:szCs w:val="18"/>
                  </w:rPr>
                  <w:t>E-26/007/1258</w:t>
                </w:r>
                <w:r w:rsidR="00C44B58">
                  <w:rPr>
                    <w:rFonts w:ascii="Times New Roman" w:hAnsi="Times New Roman" w:cs="Times New Roman"/>
                    <w:sz w:val="18"/>
                    <w:szCs w:val="18"/>
                  </w:rPr>
                  <w:t>/201</w:t>
                </w:r>
                <w:r w:rsidR="00602B3F">
                  <w:rPr>
                    <w:rFonts w:ascii="Times New Roman" w:hAnsi="Times New Roman" w:cs="Times New Roman"/>
                    <w:sz w:val="18"/>
                    <w:szCs w:val="18"/>
                  </w:rPr>
                  <w:t>6</w:t>
                </w:r>
              </w:p>
              <w:p w:rsidR="004E5D23" w:rsidRPr="00B73700" w:rsidRDefault="004E5D23" w:rsidP="001C355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Data: </w:t>
                </w:r>
                <w:r w:rsidR="00602B3F">
                  <w:rPr>
                    <w:rFonts w:ascii="Times New Roman" w:hAnsi="Times New Roman" w:cs="Times New Roman"/>
                    <w:sz w:val="18"/>
                    <w:szCs w:val="18"/>
                  </w:rPr>
                  <w:t>28</w:t>
                </w:r>
                <w:r w:rsidR="00C44B58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 w:rsidR="00602B3F">
                  <w:rPr>
                    <w:rFonts w:ascii="Times New Roman" w:hAnsi="Times New Roman" w:cs="Times New Roman"/>
                    <w:sz w:val="18"/>
                    <w:szCs w:val="18"/>
                  </w:rPr>
                  <w:t>01</w:t>
                </w:r>
                <w:r w:rsidR="00C44B58">
                  <w:rPr>
                    <w:rFonts w:ascii="Times New Roman" w:hAnsi="Times New Roman" w:cs="Times New Roman"/>
                    <w:sz w:val="18"/>
                    <w:szCs w:val="18"/>
                  </w:rPr>
                  <w:t>/201</w:t>
                </w:r>
                <w:r w:rsidR="00602B3F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6         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fls. </w:t>
                </w:r>
              </w:p>
              <w:p w:rsidR="004E5D23" w:rsidRDefault="004E5D23" w:rsidP="001C355A"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Rubrica: _______________</w:t>
                </w:r>
                <w:r w:rsidR="0046292B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ID </w:t>
                </w:r>
              </w:p>
            </w:txbxContent>
          </v:textbox>
        </v:shape>
      </w:pict>
    </w:r>
    <w:r w:rsidR="001C355A">
      <w:rPr>
        <w:noProof/>
        <w:lang w:eastAsia="pt-BR"/>
      </w:rPr>
      <w:drawing>
        <wp:inline distT="0" distB="0" distL="0" distR="0">
          <wp:extent cx="521757" cy="666000"/>
          <wp:effectExtent l="19050" t="0" r="0" b="0"/>
          <wp:docPr id="4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do Estado do Rio de Janeiro</w:t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Secretaria de Estado de Ciência e Tecnologia</w:t>
    </w:r>
  </w:p>
  <w:p w:rsidR="001C355A" w:rsidRDefault="0035538A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E27848" w:rsidRDefault="00E2784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B3F" w:rsidRDefault="00602B3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7030"/>
    <w:multiLevelType w:val="hybridMultilevel"/>
    <w:tmpl w:val="659EC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C3ED5"/>
    <w:rsid w:val="000011D1"/>
    <w:rsid w:val="00005463"/>
    <w:rsid w:val="00013C17"/>
    <w:rsid w:val="000224C6"/>
    <w:rsid w:val="00060A27"/>
    <w:rsid w:val="000728D9"/>
    <w:rsid w:val="00075FBA"/>
    <w:rsid w:val="00090F8D"/>
    <w:rsid w:val="00097D22"/>
    <w:rsid w:val="000D3CF5"/>
    <w:rsid w:val="000E0809"/>
    <w:rsid w:val="000E174D"/>
    <w:rsid w:val="000E4174"/>
    <w:rsid w:val="00102A9D"/>
    <w:rsid w:val="00112617"/>
    <w:rsid w:val="00125ABF"/>
    <w:rsid w:val="00126BDF"/>
    <w:rsid w:val="00132101"/>
    <w:rsid w:val="00132AEE"/>
    <w:rsid w:val="00162830"/>
    <w:rsid w:val="00182878"/>
    <w:rsid w:val="00182C17"/>
    <w:rsid w:val="001C355A"/>
    <w:rsid w:val="001D001C"/>
    <w:rsid w:val="001E0BAE"/>
    <w:rsid w:val="001E1308"/>
    <w:rsid w:val="00200CD7"/>
    <w:rsid w:val="00213A29"/>
    <w:rsid w:val="002158CE"/>
    <w:rsid w:val="002252E8"/>
    <w:rsid w:val="00255237"/>
    <w:rsid w:val="00266782"/>
    <w:rsid w:val="00275966"/>
    <w:rsid w:val="00285654"/>
    <w:rsid w:val="002B3F42"/>
    <w:rsid w:val="002C607E"/>
    <w:rsid w:val="002D7D15"/>
    <w:rsid w:val="00310882"/>
    <w:rsid w:val="00312DF7"/>
    <w:rsid w:val="00315C47"/>
    <w:rsid w:val="00322D71"/>
    <w:rsid w:val="00325D04"/>
    <w:rsid w:val="003400AD"/>
    <w:rsid w:val="0035538A"/>
    <w:rsid w:val="0037575D"/>
    <w:rsid w:val="00377A77"/>
    <w:rsid w:val="003B4A42"/>
    <w:rsid w:val="003E2A2A"/>
    <w:rsid w:val="003F4D9A"/>
    <w:rsid w:val="0041099C"/>
    <w:rsid w:val="00424A93"/>
    <w:rsid w:val="00452EE4"/>
    <w:rsid w:val="00456A16"/>
    <w:rsid w:val="0046292B"/>
    <w:rsid w:val="00471F36"/>
    <w:rsid w:val="00481294"/>
    <w:rsid w:val="004A5599"/>
    <w:rsid w:val="004C3ED5"/>
    <w:rsid w:val="004E0A17"/>
    <w:rsid w:val="004E2B32"/>
    <w:rsid w:val="004E2BAF"/>
    <w:rsid w:val="004E5D23"/>
    <w:rsid w:val="004E7583"/>
    <w:rsid w:val="004F4F49"/>
    <w:rsid w:val="00504FC9"/>
    <w:rsid w:val="0051337B"/>
    <w:rsid w:val="005222FE"/>
    <w:rsid w:val="005537B7"/>
    <w:rsid w:val="0056272D"/>
    <w:rsid w:val="005654AD"/>
    <w:rsid w:val="00566F68"/>
    <w:rsid w:val="005672D0"/>
    <w:rsid w:val="005764F9"/>
    <w:rsid w:val="00581CC3"/>
    <w:rsid w:val="005A3B41"/>
    <w:rsid w:val="005B1036"/>
    <w:rsid w:val="005C06C7"/>
    <w:rsid w:val="005D0828"/>
    <w:rsid w:val="005D3CD4"/>
    <w:rsid w:val="005F399A"/>
    <w:rsid w:val="00602B3F"/>
    <w:rsid w:val="00603255"/>
    <w:rsid w:val="00605651"/>
    <w:rsid w:val="0061306B"/>
    <w:rsid w:val="00614316"/>
    <w:rsid w:val="00620680"/>
    <w:rsid w:val="006267DE"/>
    <w:rsid w:val="00645F1C"/>
    <w:rsid w:val="006550EA"/>
    <w:rsid w:val="006626CD"/>
    <w:rsid w:val="00673D0F"/>
    <w:rsid w:val="00697892"/>
    <w:rsid w:val="006C7555"/>
    <w:rsid w:val="006D4607"/>
    <w:rsid w:val="006F2144"/>
    <w:rsid w:val="006F2C5B"/>
    <w:rsid w:val="006F5D90"/>
    <w:rsid w:val="00716947"/>
    <w:rsid w:val="00745B27"/>
    <w:rsid w:val="00746B65"/>
    <w:rsid w:val="007615A7"/>
    <w:rsid w:val="00771FC4"/>
    <w:rsid w:val="00775F50"/>
    <w:rsid w:val="007C28FB"/>
    <w:rsid w:val="007D586E"/>
    <w:rsid w:val="008061C0"/>
    <w:rsid w:val="00824DCF"/>
    <w:rsid w:val="00852DDD"/>
    <w:rsid w:val="008568B5"/>
    <w:rsid w:val="00871854"/>
    <w:rsid w:val="008A1A07"/>
    <w:rsid w:val="008A4767"/>
    <w:rsid w:val="008E6B82"/>
    <w:rsid w:val="0091217F"/>
    <w:rsid w:val="009139C8"/>
    <w:rsid w:val="009246C3"/>
    <w:rsid w:val="009415E2"/>
    <w:rsid w:val="00942F84"/>
    <w:rsid w:val="0097012D"/>
    <w:rsid w:val="009718C5"/>
    <w:rsid w:val="00972CA4"/>
    <w:rsid w:val="0097775A"/>
    <w:rsid w:val="009A7880"/>
    <w:rsid w:val="009B3DCF"/>
    <w:rsid w:val="009D2BDA"/>
    <w:rsid w:val="00A00010"/>
    <w:rsid w:val="00A17053"/>
    <w:rsid w:val="00A415D0"/>
    <w:rsid w:val="00A61460"/>
    <w:rsid w:val="00A73340"/>
    <w:rsid w:val="00A861DE"/>
    <w:rsid w:val="00A90751"/>
    <w:rsid w:val="00A93AE4"/>
    <w:rsid w:val="00A96D00"/>
    <w:rsid w:val="00AD4334"/>
    <w:rsid w:val="00AF06EC"/>
    <w:rsid w:val="00B37187"/>
    <w:rsid w:val="00B5196E"/>
    <w:rsid w:val="00B653B2"/>
    <w:rsid w:val="00B654FF"/>
    <w:rsid w:val="00B70004"/>
    <w:rsid w:val="00B73700"/>
    <w:rsid w:val="00B80EED"/>
    <w:rsid w:val="00BB2CED"/>
    <w:rsid w:val="00BC22E0"/>
    <w:rsid w:val="00C0760D"/>
    <w:rsid w:val="00C104CF"/>
    <w:rsid w:val="00C11A54"/>
    <w:rsid w:val="00C247A5"/>
    <w:rsid w:val="00C44B58"/>
    <w:rsid w:val="00C90BE1"/>
    <w:rsid w:val="00CF4BAE"/>
    <w:rsid w:val="00D32D98"/>
    <w:rsid w:val="00D56696"/>
    <w:rsid w:val="00D94C93"/>
    <w:rsid w:val="00D957D2"/>
    <w:rsid w:val="00DA56A0"/>
    <w:rsid w:val="00DB74B7"/>
    <w:rsid w:val="00DC23F0"/>
    <w:rsid w:val="00DC2A20"/>
    <w:rsid w:val="00DD53E2"/>
    <w:rsid w:val="00DE35B6"/>
    <w:rsid w:val="00E04BB1"/>
    <w:rsid w:val="00E1047A"/>
    <w:rsid w:val="00E1059B"/>
    <w:rsid w:val="00E2372E"/>
    <w:rsid w:val="00E24ECE"/>
    <w:rsid w:val="00E27848"/>
    <w:rsid w:val="00EA2462"/>
    <w:rsid w:val="00EB381A"/>
    <w:rsid w:val="00EC646D"/>
    <w:rsid w:val="00EC71DE"/>
    <w:rsid w:val="00ED2220"/>
    <w:rsid w:val="00ED415E"/>
    <w:rsid w:val="00ED41DB"/>
    <w:rsid w:val="00EE019A"/>
    <w:rsid w:val="00EE5589"/>
    <w:rsid w:val="00EF686D"/>
    <w:rsid w:val="00F2217F"/>
    <w:rsid w:val="00F2580B"/>
    <w:rsid w:val="00F37D08"/>
    <w:rsid w:val="00F60B62"/>
    <w:rsid w:val="00F65F1C"/>
    <w:rsid w:val="00F7489B"/>
    <w:rsid w:val="00F776C2"/>
    <w:rsid w:val="00FB53BE"/>
    <w:rsid w:val="00FC743D"/>
    <w:rsid w:val="00FD4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566">
          <w:marLeft w:val="0"/>
          <w:marRight w:val="0"/>
          <w:marTop w:val="300"/>
          <w:marBottom w:val="300"/>
          <w:divBdr>
            <w:top w:val="outset" w:sz="12" w:space="3" w:color="F0F0F0"/>
            <w:left w:val="outset" w:sz="12" w:space="3" w:color="F0F0F0"/>
            <w:bottom w:val="outset" w:sz="12" w:space="3" w:color="F0F0F0"/>
            <w:right w:val="outset" w:sz="12" w:space="3" w:color="F0F0F0"/>
          </w:divBdr>
        </w:div>
      </w:divsChild>
    </w:div>
    <w:div w:id="2065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86D24-7910-4511-8D6F-96340DA4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UERJ</dc:creator>
  <cp:lastModifiedBy>Jefferson</cp:lastModifiedBy>
  <cp:revision>3</cp:revision>
  <cp:lastPrinted>2015-05-25T15:25:00Z</cp:lastPrinted>
  <dcterms:created xsi:type="dcterms:W3CDTF">2015-05-25T15:25:00Z</dcterms:created>
  <dcterms:modified xsi:type="dcterms:W3CDTF">2016-02-12T16:05:00Z</dcterms:modified>
</cp:coreProperties>
</file>