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20680">
        <w:rPr>
          <w:rFonts w:ascii="Times New Roman" w:eastAsia="Calibri" w:hAnsi="Times New Roman" w:cs="Times New Roman"/>
          <w:b/>
          <w:sz w:val="32"/>
          <w:szCs w:val="24"/>
        </w:rPr>
        <w:t>TERMO DE REFERÊNCIA</w:t>
      </w:r>
      <w:r w:rsidR="00A93AE4">
        <w:rPr>
          <w:rFonts w:ascii="Times New Roman" w:eastAsia="Calibri" w:hAnsi="Times New Roman" w:cs="Times New Roman"/>
          <w:b/>
          <w:sz w:val="32"/>
          <w:szCs w:val="24"/>
        </w:rPr>
        <w:t xml:space="preserve"> – ALIENAÇÃO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05463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005463" w:rsidP="00605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Bento Lisboa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apt. 101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Catete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Rio de Janeiro/RJ – CEP: 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22221-010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Jurídica</w:t>
            </w:r>
          </w:p>
        </w:tc>
        <w:tc>
          <w:tcPr>
            <w:tcW w:w="5984" w:type="dxa"/>
            <w:vAlign w:val="center"/>
          </w:tcPr>
          <w:p w:rsidR="00005463" w:rsidRDefault="00005463" w:rsidP="00E10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Matriculado no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º Serviço Registral de Imóveis da Comarca da Capital sob nº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086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Incorporação ao Patrimônio da UERJ</w:t>
            </w:r>
          </w:p>
        </w:tc>
        <w:tc>
          <w:tcPr>
            <w:tcW w:w="5984" w:type="dxa"/>
            <w:vAlign w:val="center"/>
          </w:tcPr>
          <w:p w:rsidR="00005463" w:rsidRDefault="00005463" w:rsidP="00E10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Adjudicação nos autos do inventário de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Felix Alizes Ramires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conforme sentença de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/198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4ª VOS desta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Comarca.</w:t>
            </w:r>
          </w:p>
        </w:tc>
      </w:tr>
      <w:tr w:rsidR="00005463" w:rsidTr="00A93AE4">
        <w:trPr>
          <w:trHeight w:val="1925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Fiscal</w:t>
            </w:r>
          </w:p>
        </w:tc>
        <w:tc>
          <w:tcPr>
            <w:tcW w:w="5984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Inscrição IPTU: 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0253888-2</w:t>
            </w:r>
          </w:p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Possui inscrição em Dívida Ativa referente aos 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TCL</w:t>
            </w:r>
            <w:r w:rsidR="00E626FD">
              <w:rPr>
                <w:rFonts w:ascii="Times New Roman" w:eastAsia="Calibri" w:hAnsi="Times New Roman" w:cs="Times New Roman"/>
                <w:sz w:val="24"/>
                <w:szCs w:val="24"/>
              </w:rPr>
              <w:t>’s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anos de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1996, 199</w:t>
            </w:r>
            <w:r w:rsidR="00E626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201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62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total de R$ 6.759,12</w:t>
            </w:r>
          </w:p>
          <w:p w:rsidR="00005463" w:rsidRDefault="0060565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 2015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em aberto: R$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213,60</w:t>
            </w:r>
          </w:p>
          <w:p w:rsidR="007615A7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Inscrição </w:t>
            </w:r>
            <w:r w:rsidR="00C104CF" w:rsidRPr="00C10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133140-4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Sem dívidas</w:t>
            </w:r>
          </w:p>
          <w:p w:rsidR="00605651" w:rsidRDefault="0060565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Remido de Foro.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 Oferta Mínima</w:t>
            </w:r>
          </w:p>
        </w:tc>
        <w:tc>
          <w:tcPr>
            <w:tcW w:w="5984" w:type="dxa"/>
            <w:vAlign w:val="center"/>
          </w:tcPr>
          <w:p w:rsidR="00005463" w:rsidRDefault="007615A7" w:rsidP="00285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2855E2" w:rsidRPr="00285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241.173,07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855E2">
              <w:rPr>
                <w:rFonts w:ascii="Times New Roman" w:eastAsia="Calibri" w:hAnsi="Times New Roman" w:cs="Times New Roman"/>
                <w:sz w:val="24"/>
                <w:szCs w:val="24"/>
              </w:rPr>
              <w:t>duzentos e quarenta e um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mil, </w:t>
            </w:r>
            <w:r w:rsidR="002855E2">
              <w:rPr>
                <w:rFonts w:ascii="Times New Roman" w:eastAsia="Calibri" w:hAnsi="Times New Roman" w:cs="Times New Roman"/>
                <w:sz w:val="24"/>
                <w:szCs w:val="24"/>
              </w:rPr>
              <w:t>cento e setenta e três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sete centavos)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 Vista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Conta para Depósito da Caução</w:t>
            </w:r>
          </w:p>
        </w:tc>
        <w:tc>
          <w:tcPr>
            <w:tcW w:w="5984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Banco Bradesco – 237 Agência 6897 C/C 45-0</w:t>
            </w:r>
          </w:p>
        </w:tc>
      </w:tr>
      <w:tr w:rsidR="00005463" w:rsidTr="00C104CF">
        <w:trPr>
          <w:trHeight w:val="1566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620680" w:rsidRDefault="00C104CF" w:rsidP="00E62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Apartamento de frente, no décimo pavimento, composto de conjugado, banheiro e cozinha americana.                              Área total de </w:t>
            </w:r>
            <w:r w:rsidR="002855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626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85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 w:rsidRPr="00C104CF">
              <w:rPr>
                <w:rFonts w:ascii="Times New Roman" w:eastAsia="Calibri" w:hAnsi="Times New Roman" w:cs="Times New Roman"/>
                <w:sz w:val="24"/>
                <w:szCs w:val="24"/>
              </w:rPr>
              <w:t>m²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1C" w:rsidRDefault="009B531C" w:rsidP="00824DCF">
      <w:pPr>
        <w:spacing w:before="0"/>
      </w:pPr>
      <w:r>
        <w:separator/>
      </w:r>
    </w:p>
  </w:endnote>
  <w:endnote w:type="continuationSeparator" w:id="1">
    <w:p w:rsidR="009B531C" w:rsidRDefault="009B531C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E4" w:rsidRDefault="00A93A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E4" w:rsidRDefault="00A93A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1C" w:rsidRDefault="009B531C" w:rsidP="00824DCF">
      <w:pPr>
        <w:spacing w:before="0"/>
      </w:pPr>
      <w:r>
        <w:separator/>
      </w:r>
    </w:p>
  </w:footnote>
  <w:footnote w:type="continuationSeparator" w:id="1">
    <w:p w:rsidR="009B531C" w:rsidRDefault="009B531C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E85D24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E85D24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104CF">
                  <w:rPr>
                    <w:rFonts w:ascii="Times New Roman" w:hAnsi="Times New Roman" w:cs="Times New Roman"/>
                    <w:sz w:val="18"/>
                    <w:szCs w:val="18"/>
                  </w:rPr>
                  <w:t>E-26/007/4305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C104CF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C104CF">
                  <w:rPr>
                    <w:rFonts w:ascii="Times New Roman" w:hAnsi="Times New Roman" w:cs="Times New Roman"/>
                    <w:sz w:val="18"/>
                    <w:szCs w:val="18"/>
                  </w:rPr>
                  <w:t>05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 w:rsidR="00C104CF">
                  <w:rPr>
                    <w:rFonts w:ascii="Times New Roman" w:hAnsi="Times New Roman" w:cs="Times New Roman"/>
                    <w:sz w:val="18"/>
                    <w:szCs w:val="18"/>
                  </w:rPr>
                  <w:t>05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C104CF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  <w:bookmarkStart w:id="0" w:name="_GoBack"/>
                <w:bookmarkEnd w:id="0"/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E4" w:rsidRDefault="00A93A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F5"/>
    <w:rsid w:val="000E0809"/>
    <w:rsid w:val="000E174D"/>
    <w:rsid w:val="000E4174"/>
    <w:rsid w:val="00102A9D"/>
    <w:rsid w:val="00112617"/>
    <w:rsid w:val="00125ABF"/>
    <w:rsid w:val="00126BDF"/>
    <w:rsid w:val="00132101"/>
    <w:rsid w:val="00132AEE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5966"/>
    <w:rsid w:val="002855E2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A3B41"/>
    <w:rsid w:val="005B1036"/>
    <w:rsid w:val="005C06C7"/>
    <w:rsid w:val="005D0828"/>
    <w:rsid w:val="005D3CD4"/>
    <w:rsid w:val="005F399A"/>
    <w:rsid w:val="00603255"/>
    <w:rsid w:val="00605651"/>
    <w:rsid w:val="0061306B"/>
    <w:rsid w:val="00614316"/>
    <w:rsid w:val="00620680"/>
    <w:rsid w:val="006267DE"/>
    <w:rsid w:val="00645F1C"/>
    <w:rsid w:val="006550EA"/>
    <w:rsid w:val="006626CD"/>
    <w:rsid w:val="00673D0F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A7DD8"/>
    <w:rsid w:val="009B3DCF"/>
    <w:rsid w:val="009B531C"/>
    <w:rsid w:val="009D2BDA"/>
    <w:rsid w:val="00A00010"/>
    <w:rsid w:val="00A17053"/>
    <w:rsid w:val="00A415D0"/>
    <w:rsid w:val="00A61460"/>
    <w:rsid w:val="00A73340"/>
    <w:rsid w:val="00A861DE"/>
    <w:rsid w:val="00A90751"/>
    <w:rsid w:val="00A93AE4"/>
    <w:rsid w:val="00A96D00"/>
    <w:rsid w:val="00AD4334"/>
    <w:rsid w:val="00B22EF9"/>
    <w:rsid w:val="00B37187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04CF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47A"/>
    <w:rsid w:val="00E1059B"/>
    <w:rsid w:val="00E2372E"/>
    <w:rsid w:val="00E24ECE"/>
    <w:rsid w:val="00E27848"/>
    <w:rsid w:val="00E626FD"/>
    <w:rsid w:val="00E85D24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  <w:rsid w:val="00FE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64E97-5B98-40DF-8B25-34BF1778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4</cp:revision>
  <cp:lastPrinted>2015-05-20T19:26:00Z</cp:lastPrinted>
  <dcterms:created xsi:type="dcterms:W3CDTF">2015-05-20T19:19:00Z</dcterms:created>
  <dcterms:modified xsi:type="dcterms:W3CDTF">2016-02-25T14:19:00Z</dcterms:modified>
</cp:coreProperties>
</file>