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154" w:rsidRDefault="009C6154">
      <w:pPr>
        <w:widowControl w:val="0"/>
        <w:autoSpaceDE w:val="0"/>
        <w:autoSpaceDN w:val="0"/>
        <w:adjustRightInd w:val="0"/>
        <w:spacing w:before="153" w:line="1" w:lineRule="exact"/>
        <w:jc w:val="both"/>
        <w:rPr>
          <w:sz w:val="23"/>
        </w:rPr>
      </w:pPr>
    </w:p>
    <w:p w:rsidR="00FD3529" w:rsidRDefault="00FD3529">
      <w:pPr>
        <w:widowControl w:val="0"/>
        <w:autoSpaceDE w:val="0"/>
        <w:autoSpaceDN w:val="0"/>
        <w:adjustRightInd w:val="0"/>
        <w:spacing w:before="153" w:line="1" w:lineRule="exact"/>
        <w:jc w:val="both"/>
        <w:rPr>
          <w:sz w:val="23"/>
        </w:rPr>
      </w:pPr>
    </w:p>
    <w:p w:rsidR="00F11361" w:rsidRDefault="00F11361">
      <w:pPr>
        <w:widowControl w:val="0"/>
        <w:autoSpaceDE w:val="0"/>
        <w:autoSpaceDN w:val="0"/>
        <w:adjustRightInd w:val="0"/>
        <w:spacing w:before="153" w:line="1" w:lineRule="exact"/>
        <w:jc w:val="both"/>
        <w:rPr>
          <w:sz w:val="23"/>
        </w:rPr>
      </w:pPr>
    </w:p>
    <w:p w:rsidR="009C6154" w:rsidRDefault="009C6154">
      <w:pPr>
        <w:pStyle w:val="Estilo"/>
        <w:ind w:left="398"/>
        <w:jc w:val="both"/>
        <w:rPr>
          <w:sz w:val="23"/>
        </w:rPr>
      </w:pPr>
    </w:p>
    <w:p w:rsidR="009C6154" w:rsidRDefault="009C6154">
      <w:pPr>
        <w:pStyle w:val="Estilo"/>
        <w:spacing w:line="124" w:lineRule="exact"/>
        <w:ind w:left="556"/>
        <w:jc w:val="both"/>
        <w:rPr>
          <w:w w:val="200"/>
          <w:sz w:val="23"/>
          <w:szCs w:val="13"/>
        </w:rPr>
      </w:pPr>
    </w:p>
    <w:p w:rsidR="009C6154" w:rsidRDefault="009C6154">
      <w:pPr>
        <w:pStyle w:val="Estilo"/>
        <w:spacing w:line="1" w:lineRule="exact"/>
        <w:jc w:val="both"/>
        <w:rPr>
          <w:sz w:val="23"/>
          <w:szCs w:val="2"/>
        </w:rPr>
      </w:pPr>
      <w:r>
        <w:rPr>
          <w:sz w:val="23"/>
          <w:szCs w:val="13"/>
        </w:rPr>
        <w:br w:type="column"/>
      </w:r>
    </w:p>
    <w:p w:rsidR="009C6154" w:rsidRDefault="009C6154">
      <w:pPr>
        <w:pStyle w:val="Estilo"/>
        <w:jc w:val="both"/>
        <w:rPr>
          <w:sz w:val="23"/>
          <w:szCs w:val="2"/>
        </w:rPr>
      </w:pPr>
    </w:p>
    <w:p w:rsidR="009C6154" w:rsidRDefault="009C6154">
      <w:pPr>
        <w:pStyle w:val="Estilo"/>
        <w:jc w:val="both"/>
        <w:rPr>
          <w:sz w:val="23"/>
          <w:szCs w:val="2"/>
        </w:rPr>
        <w:sectPr w:rsidR="009C6154" w:rsidSect="00DE4E0D">
          <w:headerReference w:type="default" r:id="rId8"/>
          <w:headerReference w:type="first" r:id="rId9"/>
          <w:type w:val="continuous"/>
          <w:pgSz w:w="11907" w:h="16840" w:code="9"/>
          <w:pgMar w:top="896" w:right="2109" w:bottom="357" w:left="1134" w:header="720" w:footer="720" w:gutter="0"/>
          <w:cols w:num="2" w:space="720" w:equalWidth="0">
            <w:col w:w="1740" w:space="585"/>
            <w:col w:w="5857"/>
          </w:cols>
          <w:noEndnote/>
          <w:titlePg/>
        </w:sectPr>
      </w:pPr>
    </w:p>
    <w:p w:rsidR="009C6154" w:rsidRDefault="009C6154">
      <w:pPr>
        <w:pStyle w:val="Estilo"/>
        <w:spacing w:line="1622" w:lineRule="exact"/>
        <w:jc w:val="both"/>
        <w:rPr>
          <w:sz w:val="23"/>
        </w:rPr>
      </w:pPr>
    </w:p>
    <w:p w:rsidR="009C6154" w:rsidRDefault="009C6154">
      <w:pPr>
        <w:pStyle w:val="Estilo"/>
        <w:jc w:val="both"/>
        <w:rPr>
          <w:sz w:val="23"/>
        </w:rPr>
        <w:sectPr w:rsidR="009C6154" w:rsidSect="00DE4E0D">
          <w:type w:val="continuous"/>
          <w:pgSz w:w="11907" w:h="16840"/>
          <w:pgMar w:top="896" w:right="1134" w:bottom="1242" w:left="1134" w:header="720" w:footer="720" w:gutter="0"/>
          <w:cols w:space="720"/>
          <w:noEndnote/>
        </w:sectPr>
      </w:pPr>
    </w:p>
    <w:p w:rsidR="009C6154" w:rsidRDefault="009C6154" w:rsidP="004318C4">
      <w:pPr>
        <w:pStyle w:val="Estilo"/>
        <w:spacing w:line="350" w:lineRule="exact"/>
        <w:ind w:left="62"/>
        <w:jc w:val="both"/>
        <w:rPr>
          <w:b/>
          <w:bCs/>
          <w:i/>
          <w:iCs/>
          <w:w w:val="91"/>
          <w:sz w:val="23"/>
          <w:szCs w:val="26"/>
        </w:rPr>
      </w:pPr>
      <w:r>
        <w:rPr>
          <w:b/>
          <w:bCs/>
          <w:i/>
          <w:iCs/>
          <w:sz w:val="23"/>
          <w:szCs w:val="27"/>
        </w:rPr>
        <w:lastRenderedPageBreak/>
        <w:t xml:space="preserve">PROJETO BASICO </w:t>
      </w:r>
      <w:r>
        <w:rPr>
          <w:b/>
          <w:bCs/>
          <w:i/>
          <w:iCs/>
          <w:sz w:val="23"/>
          <w:szCs w:val="25"/>
        </w:rPr>
        <w:t xml:space="preserve">PARA </w:t>
      </w:r>
      <w:r>
        <w:rPr>
          <w:b/>
          <w:bCs/>
          <w:i/>
          <w:iCs/>
          <w:sz w:val="23"/>
          <w:szCs w:val="26"/>
        </w:rPr>
        <w:t xml:space="preserve">CONTRATAÇÃO </w:t>
      </w:r>
      <w:r>
        <w:rPr>
          <w:b/>
          <w:bCs/>
          <w:i/>
          <w:iCs/>
          <w:sz w:val="23"/>
          <w:szCs w:val="27"/>
        </w:rPr>
        <w:t xml:space="preserve">DE </w:t>
      </w:r>
      <w:r>
        <w:rPr>
          <w:b/>
          <w:bCs/>
          <w:i/>
          <w:iCs/>
          <w:sz w:val="23"/>
          <w:szCs w:val="25"/>
        </w:rPr>
        <w:t xml:space="preserve">EMPRESA PARA PRESTAÇÃO DE </w:t>
      </w:r>
      <w:r>
        <w:rPr>
          <w:b/>
          <w:bCs/>
          <w:i/>
          <w:iCs/>
          <w:sz w:val="23"/>
          <w:szCs w:val="27"/>
        </w:rPr>
        <w:t>SERVIÇOS DE LIMPEZA,</w:t>
      </w:r>
      <w:r w:rsidR="004B3D6C">
        <w:rPr>
          <w:b/>
          <w:bCs/>
          <w:i/>
          <w:iCs/>
          <w:sz w:val="23"/>
          <w:szCs w:val="27"/>
        </w:rPr>
        <w:t xml:space="preserve"> ASSEIO, HIGIENE,</w:t>
      </w:r>
      <w:r>
        <w:rPr>
          <w:b/>
          <w:bCs/>
          <w:i/>
          <w:iCs/>
          <w:sz w:val="23"/>
          <w:szCs w:val="27"/>
        </w:rPr>
        <w:t xml:space="preserve"> </w:t>
      </w:r>
      <w:r w:rsidR="00A36205">
        <w:rPr>
          <w:b/>
          <w:bCs/>
          <w:i/>
          <w:iCs/>
          <w:sz w:val="23"/>
          <w:szCs w:val="26"/>
        </w:rPr>
        <w:t>CON</w:t>
      </w:r>
      <w:r>
        <w:rPr>
          <w:b/>
          <w:bCs/>
          <w:i/>
          <w:iCs/>
          <w:sz w:val="23"/>
          <w:szCs w:val="26"/>
        </w:rPr>
        <w:t>SERVAÇÃO</w:t>
      </w:r>
      <w:r w:rsidR="004B3D6C">
        <w:rPr>
          <w:b/>
          <w:bCs/>
          <w:i/>
          <w:iCs/>
          <w:sz w:val="23"/>
          <w:szCs w:val="26"/>
        </w:rPr>
        <w:t xml:space="preserve">, DESINSETIZAÇÃO, DESCUPINIZAÇÃO, LIMPEZA E </w:t>
      </w:r>
      <w:r w:rsidR="00D86D73">
        <w:rPr>
          <w:b/>
          <w:bCs/>
          <w:i/>
          <w:iCs/>
          <w:sz w:val="23"/>
          <w:szCs w:val="26"/>
        </w:rPr>
        <w:t>DESINFECÇÃO DE RESERVATÓRIOS DE ÁGUA POTÁVEL</w:t>
      </w:r>
      <w:r w:rsidR="004318C4">
        <w:rPr>
          <w:b/>
          <w:bCs/>
          <w:i/>
          <w:iCs/>
          <w:sz w:val="23"/>
          <w:szCs w:val="26"/>
        </w:rPr>
        <w:t xml:space="preserve"> COM FORNECIMENTO DE MATERIAL, </w:t>
      </w:r>
      <w:r w:rsidR="00D86D73">
        <w:rPr>
          <w:b/>
          <w:bCs/>
          <w:i/>
          <w:iCs/>
          <w:sz w:val="23"/>
          <w:szCs w:val="26"/>
        </w:rPr>
        <w:t>DO</w:t>
      </w:r>
      <w:r w:rsidR="004318C4">
        <w:rPr>
          <w:b/>
          <w:bCs/>
          <w:i/>
          <w:iCs/>
          <w:sz w:val="23"/>
          <w:szCs w:val="26"/>
        </w:rPr>
        <w:t>S</w:t>
      </w:r>
      <w:r w:rsidR="00D86D73">
        <w:rPr>
          <w:b/>
          <w:bCs/>
          <w:i/>
          <w:iCs/>
          <w:sz w:val="23"/>
          <w:szCs w:val="26"/>
        </w:rPr>
        <w:t xml:space="preserve"> CAMP</w:t>
      </w:r>
      <w:r w:rsidR="004318C4">
        <w:rPr>
          <w:b/>
          <w:bCs/>
          <w:i/>
          <w:iCs/>
          <w:sz w:val="23"/>
          <w:szCs w:val="26"/>
        </w:rPr>
        <w:t>I DA</w:t>
      </w:r>
      <w:proofErr w:type="gramStart"/>
      <w:r w:rsidR="004318C4">
        <w:rPr>
          <w:b/>
          <w:bCs/>
          <w:i/>
          <w:iCs/>
          <w:sz w:val="23"/>
          <w:szCs w:val="26"/>
        </w:rPr>
        <w:t xml:space="preserve"> </w:t>
      </w:r>
      <w:r w:rsidR="00D86D73">
        <w:rPr>
          <w:b/>
          <w:bCs/>
          <w:i/>
          <w:iCs/>
          <w:sz w:val="23"/>
          <w:szCs w:val="26"/>
        </w:rPr>
        <w:t xml:space="preserve"> </w:t>
      </w:r>
      <w:proofErr w:type="gramEnd"/>
      <w:r w:rsidR="00D86D73">
        <w:rPr>
          <w:b/>
          <w:bCs/>
          <w:i/>
          <w:iCs/>
          <w:sz w:val="23"/>
          <w:szCs w:val="26"/>
        </w:rPr>
        <w:t>UERJ.</w:t>
      </w:r>
    </w:p>
    <w:p w:rsidR="009C6154" w:rsidRDefault="009C6154">
      <w:pPr>
        <w:pStyle w:val="Estilo"/>
        <w:spacing w:before="1896" w:line="331" w:lineRule="exact"/>
        <w:ind w:left="-426" w:right="81" w:firstLine="440"/>
        <w:jc w:val="both"/>
        <w:rPr>
          <w:b/>
          <w:bCs/>
          <w:i/>
          <w:iCs/>
          <w:sz w:val="23"/>
          <w:szCs w:val="27"/>
        </w:rPr>
      </w:pPr>
      <w:r>
        <w:rPr>
          <w:b/>
          <w:bCs/>
          <w:i/>
          <w:iCs/>
          <w:sz w:val="23"/>
          <w:szCs w:val="27"/>
        </w:rPr>
        <w:t xml:space="preserve">1. </w:t>
      </w:r>
      <w:r w:rsidR="004E7AD2">
        <w:rPr>
          <w:b/>
          <w:bCs/>
          <w:i/>
          <w:iCs/>
          <w:sz w:val="23"/>
          <w:szCs w:val="27"/>
        </w:rPr>
        <w:t>Definição</w:t>
      </w:r>
    </w:p>
    <w:p w:rsidR="009C6154" w:rsidRDefault="009C6154">
      <w:pPr>
        <w:pStyle w:val="Estilo"/>
        <w:spacing w:before="288" w:line="292" w:lineRule="exact"/>
        <w:ind w:right="81"/>
        <w:jc w:val="both"/>
        <w:rPr>
          <w:b/>
          <w:bCs/>
          <w:i/>
          <w:iCs/>
          <w:sz w:val="23"/>
          <w:szCs w:val="27"/>
        </w:rPr>
      </w:pPr>
      <w:r>
        <w:rPr>
          <w:b/>
          <w:bCs/>
          <w:i/>
          <w:iCs/>
          <w:sz w:val="23"/>
          <w:szCs w:val="27"/>
        </w:rPr>
        <w:t xml:space="preserve">2. </w:t>
      </w:r>
      <w:r w:rsidR="004E7AD2">
        <w:rPr>
          <w:b/>
          <w:bCs/>
          <w:i/>
          <w:iCs/>
          <w:sz w:val="23"/>
          <w:szCs w:val="27"/>
        </w:rPr>
        <w:t xml:space="preserve">Objetivo </w:t>
      </w:r>
    </w:p>
    <w:p w:rsidR="009C6154" w:rsidRDefault="009C6154">
      <w:pPr>
        <w:pStyle w:val="Estilo"/>
        <w:spacing w:before="302" w:line="292" w:lineRule="exact"/>
        <w:ind w:right="81"/>
        <w:jc w:val="both"/>
        <w:rPr>
          <w:b/>
          <w:bCs/>
          <w:i/>
          <w:iCs/>
          <w:sz w:val="23"/>
          <w:szCs w:val="27"/>
        </w:rPr>
      </w:pPr>
      <w:r>
        <w:rPr>
          <w:b/>
          <w:bCs/>
          <w:i/>
          <w:iCs/>
          <w:sz w:val="23"/>
          <w:szCs w:val="27"/>
        </w:rPr>
        <w:t xml:space="preserve">3. </w:t>
      </w:r>
      <w:r w:rsidR="002A2B6D">
        <w:rPr>
          <w:b/>
          <w:bCs/>
          <w:i/>
          <w:iCs/>
          <w:sz w:val="23"/>
          <w:szCs w:val="27"/>
        </w:rPr>
        <w:t>D</w:t>
      </w:r>
      <w:r w:rsidR="00C31A4A">
        <w:rPr>
          <w:b/>
          <w:bCs/>
          <w:i/>
          <w:iCs/>
          <w:sz w:val="23"/>
          <w:szCs w:val="27"/>
        </w:rPr>
        <w:t>a</w:t>
      </w:r>
      <w:r w:rsidR="002A2B6D">
        <w:rPr>
          <w:b/>
          <w:bCs/>
          <w:i/>
          <w:iCs/>
          <w:sz w:val="23"/>
          <w:szCs w:val="27"/>
        </w:rPr>
        <w:t xml:space="preserve"> </w:t>
      </w:r>
      <w:r w:rsidR="004E7AD2">
        <w:rPr>
          <w:b/>
          <w:bCs/>
          <w:i/>
          <w:iCs/>
          <w:sz w:val="23"/>
          <w:szCs w:val="27"/>
        </w:rPr>
        <w:t xml:space="preserve">Análise </w:t>
      </w:r>
      <w:r w:rsidR="004E7AD2">
        <w:rPr>
          <w:b/>
          <w:bCs/>
          <w:i/>
          <w:iCs/>
          <w:w w:val="111"/>
          <w:sz w:val="23"/>
          <w:szCs w:val="26"/>
        </w:rPr>
        <w:t xml:space="preserve">De </w:t>
      </w:r>
      <w:r w:rsidR="004E7AD2">
        <w:rPr>
          <w:b/>
          <w:bCs/>
          <w:i/>
          <w:iCs/>
          <w:sz w:val="23"/>
          <w:szCs w:val="27"/>
        </w:rPr>
        <w:t xml:space="preserve">Dados </w:t>
      </w:r>
    </w:p>
    <w:p w:rsidR="009C6154" w:rsidRDefault="009C6154">
      <w:pPr>
        <w:pStyle w:val="Estilo"/>
        <w:spacing w:before="331" w:line="292" w:lineRule="exact"/>
        <w:ind w:left="4" w:right="81"/>
        <w:jc w:val="both"/>
        <w:rPr>
          <w:b/>
          <w:bCs/>
          <w:i/>
          <w:iCs/>
          <w:sz w:val="23"/>
          <w:szCs w:val="27"/>
        </w:rPr>
      </w:pPr>
      <w:r>
        <w:rPr>
          <w:b/>
          <w:bCs/>
          <w:i/>
          <w:iCs/>
          <w:sz w:val="23"/>
          <w:szCs w:val="27"/>
        </w:rPr>
        <w:t xml:space="preserve">4. </w:t>
      </w:r>
      <w:r w:rsidR="004E7AD2">
        <w:rPr>
          <w:b/>
          <w:bCs/>
          <w:i/>
          <w:iCs/>
          <w:sz w:val="23"/>
          <w:szCs w:val="27"/>
        </w:rPr>
        <w:t xml:space="preserve">Dos Serviços A Serem Executados </w:t>
      </w:r>
      <w:r w:rsidR="001469A6">
        <w:rPr>
          <w:b/>
          <w:bCs/>
          <w:i/>
          <w:iCs/>
          <w:sz w:val="23"/>
          <w:szCs w:val="27"/>
        </w:rPr>
        <w:t>(</w:t>
      </w:r>
      <w:r w:rsidR="004E7AD2">
        <w:rPr>
          <w:b/>
          <w:bCs/>
          <w:i/>
          <w:iCs/>
          <w:sz w:val="23"/>
          <w:szCs w:val="27"/>
        </w:rPr>
        <w:t>Campus</w:t>
      </w:r>
      <w:r w:rsidR="00C31A4A">
        <w:rPr>
          <w:b/>
          <w:bCs/>
          <w:i/>
          <w:iCs/>
          <w:sz w:val="23"/>
          <w:szCs w:val="27"/>
        </w:rPr>
        <w:t xml:space="preserve"> e</w:t>
      </w:r>
      <w:r w:rsidR="004E7AD2">
        <w:rPr>
          <w:b/>
          <w:bCs/>
          <w:i/>
          <w:iCs/>
          <w:sz w:val="23"/>
          <w:szCs w:val="27"/>
        </w:rPr>
        <w:t xml:space="preserve"> Demais Unidades) </w:t>
      </w:r>
    </w:p>
    <w:p w:rsidR="009C6154" w:rsidRDefault="009C6154">
      <w:pPr>
        <w:pStyle w:val="Estilo"/>
        <w:spacing w:before="288" w:line="278" w:lineRule="exact"/>
        <w:ind w:left="4" w:right="81"/>
        <w:jc w:val="both"/>
        <w:rPr>
          <w:b/>
          <w:bCs/>
          <w:i/>
          <w:iCs/>
          <w:w w:val="109"/>
          <w:sz w:val="23"/>
          <w:szCs w:val="27"/>
        </w:rPr>
      </w:pPr>
      <w:r>
        <w:rPr>
          <w:b/>
          <w:bCs/>
          <w:i/>
          <w:iCs/>
          <w:w w:val="109"/>
          <w:sz w:val="23"/>
          <w:szCs w:val="27"/>
        </w:rPr>
        <w:t xml:space="preserve">5. </w:t>
      </w:r>
      <w:r w:rsidR="004E7AD2">
        <w:rPr>
          <w:b/>
          <w:bCs/>
          <w:i/>
          <w:iCs/>
          <w:w w:val="109"/>
          <w:sz w:val="23"/>
          <w:szCs w:val="27"/>
        </w:rPr>
        <w:t xml:space="preserve">Dos Serviços A Serem Executados No Pavilhão Haroldo Lisboa Da Cunha </w:t>
      </w:r>
    </w:p>
    <w:p w:rsidR="004E7AD2" w:rsidRDefault="004E7AD2">
      <w:pPr>
        <w:pStyle w:val="Estilo"/>
        <w:spacing w:before="288" w:line="278" w:lineRule="exact"/>
        <w:ind w:left="4" w:right="81"/>
        <w:jc w:val="both"/>
        <w:rPr>
          <w:b/>
          <w:bCs/>
          <w:i/>
          <w:iCs/>
          <w:w w:val="109"/>
          <w:sz w:val="23"/>
          <w:szCs w:val="27"/>
        </w:rPr>
      </w:pPr>
      <w:r>
        <w:rPr>
          <w:b/>
          <w:bCs/>
          <w:i/>
          <w:iCs/>
          <w:w w:val="109"/>
          <w:sz w:val="23"/>
          <w:szCs w:val="27"/>
        </w:rPr>
        <w:t>6. Características Do Lixo Produzido</w:t>
      </w:r>
      <w:r w:rsidR="00C31A4A">
        <w:rPr>
          <w:b/>
          <w:bCs/>
          <w:i/>
          <w:iCs/>
          <w:w w:val="109"/>
          <w:sz w:val="23"/>
          <w:szCs w:val="27"/>
        </w:rPr>
        <w:t xml:space="preserve">, </w:t>
      </w:r>
      <w:r w:rsidR="00C14454">
        <w:rPr>
          <w:b/>
          <w:bCs/>
          <w:i/>
          <w:iCs/>
          <w:w w:val="109"/>
          <w:sz w:val="23"/>
          <w:szCs w:val="27"/>
        </w:rPr>
        <w:t xml:space="preserve">Manuseio e Transporte até o Depósito </w:t>
      </w:r>
      <w:proofErr w:type="gramStart"/>
      <w:r w:rsidR="00C14454">
        <w:rPr>
          <w:b/>
          <w:bCs/>
          <w:i/>
          <w:iCs/>
          <w:w w:val="109"/>
          <w:sz w:val="23"/>
          <w:szCs w:val="27"/>
        </w:rPr>
        <w:t>Final</w:t>
      </w:r>
      <w:proofErr w:type="gramEnd"/>
    </w:p>
    <w:p w:rsidR="004E7AD2" w:rsidRDefault="004E7AD2">
      <w:pPr>
        <w:pStyle w:val="Estilo"/>
        <w:spacing w:before="288" w:line="278" w:lineRule="exact"/>
        <w:ind w:left="4" w:right="81"/>
        <w:jc w:val="both"/>
        <w:rPr>
          <w:b/>
          <w:bCs/>
          <w:i/>
          <w:iCs/>
          <w:w w:val="109"/>
          <w:sz w:val="23"/>
          <w:szCs w:val="27"/>
        </w:rPr>
      </w:pPr>
      <w:r>
        <w:rPr>
          <w:b/>
          <w:bCs/>
          <w:i/>
          <w:iCs/>
          <w:w w:val="109"/>
          <w:sz w:val="23"/>
          <w:szCs w:val="27"/>
        </w:rPr>
        <w:t>7. Das Obrigações Da Contratada</w:t>
      </w:r>
    </w:p>
    <w:p w:rsidR="004E7AD2" w:rsidRDefault="004E7AD2">
      <w:pPr>
        <w:pStyle w:val="Estilo"/>
        <w:spacing w:before="288" w:line="278" w:lineRule="exact"/>
        <w:ind w:left="4" w:right="81"/>
        <w:jc w:val="both"/>
        <w:rPr>
          <w:b/>
          <w:bCs/>
          <w:i/>
          <w:iCs/>
          <w:w w:val="109"/>
          <w:sz w:val="23"/>
          <w:szCs w:val="27"/>
        </w:rPr>
      </w:pPr>
      <w:r>
        <w:rPr>
          <w:b/>
          <w:bCs/>
          <w:i/>
          <w:iCs/>
          <w:w w:val="109"/>
          <w:sz w:val="23"/>
          <w:szCs w:val="27"/>
        </w:rPr>
        <w:t>8. Disposições Gerais</w:t>
      </w:r>
    </w:p>
    <w:p w:rsidR="004E7AD2" w:rsidRDefault="004E7AD2">
      <w:pPr>
        <w:pStyle w:val="Estilo"/>
        <w:spacing w:before="288" w:line="278" w:lineRule="exact"/>
        <w:ind w:left="4" w:right="81"/>
        <w:jc w:val="both"/>
        <w:rPr>
          <w:b/>
          <w:bCs/>
          <w:i/>
          <w:iCs/>
          <w:w w:val="109"/>
          <w:sz w:val="23"/>
          <w:szCs w:val="27"/>
        </w:rPr>
      </w:pPr>
      <w:r>
        <w:rPr>
          <w:b/>
          <w:bCs/>
          <w:i/>
          <w:iCs/>
          <w:w w:val="109"/>
          <w:sz w:val="23"/>
          <w:szCs w:val="27"/>
        </w:rPr>
        <w:t xml:space="preserve">9. </w:t>
      </w:r>
      <w:r w:rsidR="00605FDA">
        <w:rPr>
          <w:b/>
          <w:bCs/>
          <w:i/>
          <w:iCs/>
          <w:w w:val="109"/>
          <w:sz w:val="23"/>
          <w:szCs w:val="27"/>
        </w:rPr>
        <w:t xml:space="preserve">Do prazo </w:t>
      </w:r>
    </w:p>
    <w:p w:rsidR="009C6154" w:rsidRDefault="00F11361">
      <w:pPr>
        <w:pStyle w:val="Estilo"/>
        <w:spacing w:before="288" w:line="278" w:lineRule="exact"/>
        <w:ind w:left="4" w:right="81"/>
        <w:jc w:val="both"/>
        <w:rPr>
          <w:b/>
          <w:bCs/>
          <w:i/>
          <w:iCs/>
          <w:w w:val="109"/>
          <w:sz w:val="23"/>
          <w:szCs w:val="27"/>
        </w:rPr>
      </w:pPr>
      <w:r>
        <w:rPr>
          <w:b/>
          <w:bCs/>
          <w:i/>
          <w:iCs/>
          <w:w w:val="109"/>
          <w:sz w:val="23"/>
          <w:szCs w:val="27"/>
        </w:rPr>
        <w:t xml:space="preserve">10. </w:t>
      </w:r>
      <w:r w:rsidR="00605FDA">
        <w:rPr>
          <w:b/>
          <w:bCs/>
          <w:i/>
          <w:iCs/>
          <w:w w:val="109"/>
          <w:sz w:val="23"/>
          <w:szCs w:val="27"/>
        </w:rPr>
        <w:t>Da Fiscalização</w:t>
      </w:r>
    </w:p>
    <w:p w:rsidR="009C6154" w:rsidRDefault="009C6154">
      <w:pPr>
        <w:pStyle w:val="Estilo"/>
        <w:spacing w:before="288" w:line="278" w:lineRule="exact"/>
        <w:ind w:left="4" w:right="7701"/>
        <w:jc w:val="both"/>
        <w:rPr>
          <w:b/>
          <w:bCs/>
          <w:i/>
          <w:iCs/>
          <w:w w:val="109"/>
          <w:sz w:val="23"/>
          <w:szCs w:val="27"/>
        </w:rPr>
      </w:pPr>
    </w:p>
    <w:p w:rsidR="009C6154" w:rsidRDefault="009C6154">
      <w:pPr>
        <w:pStyle w:val="Estilo"/>
        <w:spacing w:before="288" w:line="278" w:lineRule="exact"/>
        <w:ind w:left="4" w:right="7701"/>
        <w:jc w:val="both"/>
        <w:rPr>
          <w:b/>
          <w:bCs/>
          <w:i/>
          <w:iCs/>
          <w:w w:val="109"/>
          <w:sz w:val="23"/>
          <w:szCs w:val="27"/>
        </w:rPr>
      </w:pPr>
    </w:p>
    <w:p w:rsidR="009C6154" w:rsidRDefault="009C6154">
      <w:pPr>
        <w:pStyle w:val="Estilo"/>
        <w:spacing w:before="288" w:line="278" w:lineRule="exact"/>
        <w:ind w:left="4" w:right="7701"/>
        <w:jc w:val="both"/>
        <w:rPr>
          <w:b/>
          <w:bCs/>
          <w:i/>
          <w:iCs/>
          <w:w w:val="109"/>
          <w:sz w:val="23"/>
          <w:szCs w:val="27"/>
        </w:rPr>
      </w:pPr>
    </w:p>
    <w:p w:rsidR="009C6154" w:rsidRDefault="009C6154">
      <w:pPr>
        <w:pStyle w:val="Estilo"/>
        <w:spacing w:before="288" w:line="278" w:lineRule="exact"/>
        <w:ind w:left="4" w:right="7701"/>
        <w:jc w:val="both"/>
        <w:rPr>
          <w:b/>
          <w:bCs/>
          <w:i/>
          <w:iCs/>
          <w:w w:val="109"/>
          <w:sz w:val="23"/>
          <w:szCs w:val="27"/>
        </w:rPr>
      </w:pPr>
    </w:p>
    <w:p w:rsidR="009C6154" w:rsidRDefault="009C6154">
      <w:pPr>
        <w:pStyle w:val="Estilo"/>
        <w:spacing w:before="288" w:line="278" w:lineRule="exact"/>
        <w:ind w:left="4" w:right="7701"/>
        <w:jc w:val="both"/>
        <w:rPr>
          <w:b/>
          <w:bCs/>
          <w:i/>
          <w:iCs/>
          <w:w w:val="109"/>
          <w:sz w:val="23"/>
          <w:szCs w:val="27"/>
        </w:rPr>
      </w:pPr>
    </w:p>
    <w:p w:rsidR="006F7357" w:rsidRDefault="006F7357" w:rsidP="00947427">
      <w:pPr>
        <w:pStyle w:val="Estilo"/>
        <w:spacing w:line="360" w:lineRule="auto"/>
        <w:ind w:left="9" w:right="34"/>
        <w:jc w:val="both"/>
        <w:rPr>
          <w:b/>
          <w:bCs/>
          <w:i/>
          <w:iCs/>
          <w:sz w:val="23"/>
        </w:rPr>
      </w:pPr>
    </w:p>
    <w:p w:rsidR="009C6154" w:rsidRDefault="00A96558" w:rsidP="00947427">
      <w:pPr>
        <w:pStyle w:val="Estilo"/>
        <w:numPr>
          <w:ilvl w:val="0"/>
          <w:numId w:val="38"/>
        </w:numPr>
        <w:spacing w:line="360" w:lineRule="auto"/>
        <w:ind w:right="34"/>
        <w:jc w:val="both"/>
        <w:rPr>
          <w:b/>
          <w:bCs/>
          <w:i/>
          <w:iCs/>
          <w:sz w:val="23"/>
          <w:u w:val="single"/>
        </w:rPr>
      </w:pPr>
      <w:r>
        <w:rPr>
          <w:b/>
          <w:bCs/>
          <w:i/>
          <w:iCs/>
          <w:sz w:val="23"/>
          <w:u w:val="single"/>
        </w:rPr>
        <w:lastRenderedPageBreak/>
        <w:t>DEFINIÇÃO</w:t>
      </w:r>
      <w:r w:rsidR="009C6154">
        <w:rPr>
          <w:b/>
          <w:bCs/>
          <w:i/>
          <w:iCs/>
          <w:sz w:val="23"/>
          <w:u w:val="single"/>
        </w:rPr>
        <w:t xml:space="preserve"> </w:t>
      </w:r>
    </w:p>
    <w:p w:rsidR="006F7357" w:rsidRDefault="006F7357" w:rsidP="00947427">
      <w:pPr>
        <w:pStyle w:val="Estilo"/>
        <w:spacing w:line="360" w:lineRule="auto"/>
        <w:ind w:right="34"/>
        <w:jc w:val="both"/>
        <w:rPr>
          <w:b/>
          <w:bCs/>
          <w:i/>
          <w:iCs/>
          <w:sz w:val="23"/>
          <w:u w:val="single"/>
        </w:rPr>
      </w:pPr>
    </w:p>
    <w:p w:rsidR="006F7357" w:rsidRDefault="006F7357" w:rsidP="00947427">
      <w:pPr>
        <w:pStyle w:val="Estilo"/>
        <w:spacing w:line="360" w:lineRule="auto"/>
        <w:ind w:right="34"/>
        <w:jc w:val="both"/>
        <w:rPr>
          <w:sz w:val="23"/>
        </w:rPr>
      </w:pPr>
    </w:p>
    <w:p w:rsidR="00645876" w:rsidRDefault="00645876" w:rsidP="00645876">
      <w:pPr>
        <w:spacing w:line="360" w:lineRule="auto"/>
        <w:ind w:firstLine="540"/>
        <w:jc w:val="both"/>
      </w:pPr>
      <w:r>
        <w:t>A Universidade do Estado do Rio de Janeiro – UERJ é um conjunto arquitetônico formado, principalmente, pelo Pavilhão Reitor João Lyra Filho, e pelo Pavilhão Reitor Haroldo Lisboa da Cunha, próximo ao Maracanã, e outras diversas unidades externas.</w:t>
      </w:r>
    </w:p>
    <w:p w:rsidR="00CB1A61" w:rsidRDefault="00CB1A61" w:rsidP="00645876">
      <w:pPr>
        <w:pStyle w:val="Estilo"/>
        <w:spacing w:line="360" w:lineRule="auto"/>
        <w:ind w:right="34" w:firstLine="567"/>
        <w:jc w:val="both"/>
      </w:pPr>
    </w:p>
    <w:p w:rsidR="00645876" w:rsidRDefault="00645876" w:rsidP="00645876">
      <w:pPr>
        <w:pStyle w:val="Estilo"/>
        <w:spacing w:line="360" w:lineRule="auto"/>
        <w:ind w:right="34" w:firstLine="567"/>
        <w:jc w:val="both"/>
      </w:pPr>
      <w:r>
        <w:t xml:space="preserve">Dada </w:t>
      </w:r>
      <w:proofErr w:type="gramStart"/>
      <w:r>
        <w:t>a</w:t>
      </w:r>
      <w:proofErr w:type="gramEnd"/>
      <w:r>
        <w:t xml:space="preserve"> finalidade acadêmica da UERJ, circulam em tais unidades, mensalmente, cerca de 200.000 pessoas.  Grande parte deste contingente tem ligação direta com a Universidade:</w:t>
      </w:r>
      <w:r w:rsidR="001469A6">
        <w:t xml:space="preserve"> </w:t>
      </w:r>
      <w:r>
        <w:t>Professores funcionários e alunos.</w:t>
      </w:r>
    </w:p>
    <w:p w:rsidR="00645876" w:rsidRDefault="00645876" w:rsidP="00645876">
      <w:pPr>
        <w:pStyle w:val="Estilo"/>
        <w:spacing w:line="360" w:lineRule="auto"/>
        <w:ind w:right="34" w:firstLine="567"/>
        <w:jc w:val="both"/>
      </w:pPr>
      <w:r>
        <w:t>Há também uma população flutuante formada por pessoas sem vínculo direto com a Universidade, tais como: alunos e professores de outras instituições, fornecedores, autoridades municipais, estaduais e federais, asso</w:t>
      </w:r>
      <w:r w:rsidR="008D25F7">
        <w:t>ciações</w:t>
      </w:r>
      <w:r w:rsidR="00337499">
        <w:t xml:space="preserve"> e sindicatos diversos</w:t>
      </w:r>
      <w:r w:rsidR="00CB1A61">
        <w:t>, grupos religiosos, culturais, etc.</w:t>
      </w:r>
    </w:p>
    <w:p w:rsidR="000F5AAD" w:rsidRDefault="00CB1A61" w:rsidP="00645876">
      <w:pPr>
        <w:pStyle w:val="Estilo"/>
        <w:spacing w:line="360" w:lineRule="auto"/>
        <w:ind w:right="34" w:firstLine="567"/>
        <w:jc w:val="both"/>
      </w:pPr>
      <w:r>
        <w:t>Essa população, no seu acesso direto à Universidade, faz uso de escadas, rampas, corredores, elevadores, parques de estacionamento, instalações sanitárias, sal</w:t>
      </w:r>
      <w:r w:rsidR="000F5AAD">
        <w:t>a</w:t>
      </w:r>
      <w:r>
        <w:t>s de aula</w:t>
      </w:r>
      <w:r w:rsidR="000F5AAD">
        <w:t>, auditórios, teatro, capela ecumênica, concha acústica, ginásio esportivo</w:t>
      </w:r>
      <w:r w:rsidR="00645352">
        <w:t>, laboratórios</w:t>
      </w:r>
      <w:r w:rsidR="000F5AAD">
        <w:t xml:space="preserve"> e </w:t>
      </w:r>
      <w:r w:rsidR="00645352">
        <w:t>novas expansões em diversas</w:t>
      </w:r>
      <w:r w:rsidR="000F5AAD">
        <w:t xml:space="preserve"> áreas dos campi</w:t>
      </w:r>
      <w:r w:rsidR="00645352">
        <w:t>.</w:t>
      </w:r>
    </w:p>
    <w:p w:rsidR="00E02EA2" w:rsidRDefault="000F5AAD" w:rsidP="00645876">
      <w:pPr>
        <w:pStyle w:val="Estilo"/>
        <w:spacing w:line="360" w:lineRule="auto"/>
        <w:ind w:right="34" w:firstLine="567"/>
        <w:jc w:val="both"/>
      </w:pPr>
      <w:r>
        <w:t xml:space="preserve">Toda a administração predial que envolve manutenção, segurança, limpeza, </w:t>
      </w:r>
      <w:proofErr w:type="spellStart"/>
      <w:r>
        <w:t>etc</w:t>
      </w:r>
      <w:proofErr w:type="spellEnd"/>
      <w:r>
        <w:t>, é responsabilidade da Prefeitura dos Campi, fazendo-se necessária a contratação de empresas espe</w:t>
      </w:r>
      <w:r w:rsidR="00E02EA2">
        <w:t>cializadas, já que a UERJ,</w:t>
      </w:r>
      <w:r w:rsidR="001469A6">
        <w:t xml:space="preserve"> </w:t>
      </w:r>
      <w:r w:rsidR="00E02EA2">
        <w:t>não dispõe de quadro próprio de servidores para esse fim.</w:t>
      </w:r>
    </w:p>
    <w:p w:rsidR="00D508A4" w:rsidRDefault="00D508A4" w:rsidP="00B856CB">
      <w:pPr>
        <w:pStyle w:val="Estilo"/>
        <w:spacing w:line="360" w:lineRule="auto"/>
        <w:ind w:right="34"/>
        <w:jc w:val="both"/>
        <w:rPr>
          <w:b/>
          <w:i/>
        </w:rPr>
      </w:pPr>
    </w:p>
    <w:p w:rsidR="00D508A4" w:rsidRDefault="00D508A4" w:rsidP="00B856CB">
      <w:pPr>
        <w:pStyle w:val="Estilo"/>
        <w:spacing w:line="360" w:lineRule="auto"/>
        <w:ind w:right="34"/>
        <w:jc w:val="both"/>
        <w:rPr>
          <w:b/>
          <w:i/>
        </w:rPr>
      </w:pPr>
    </w:p>
    <w:p w:rsidR="00C92E5D" w:rsidRPr="00B856CB" w:rsidRDefault="00B856CB" w:rsidP="00B856CB">
      <w:pPr>
        <w:pStyle w:val="Estilo"/>
        <w:spacing w:line="360" w:lineRule="auto"/>
        <w:ind w:right="34"/>
        <w:jc w:val="both"/>
        <w:rPr>
          <w:b/>
          <w:bCs/>
          <w:i/>
          <w:iCs/>
          <w:sz w:val="23"/>
          <w:u w:val="single"/>
        </w:rPr>
      </w:pPr>
      <w:r w:rsidRPr="00B856CB">
        <w:rPr>
          <w:b/>
          <w:i/>
        </w:rPr>
        <w:t xml:space="preserve">2. </w:t>
      </w:r>
      <w:r w:rsidR="00C92E5D" w:rsidRPr="00B856CB">
        <w:rPr>
          <w:b/>
          <w:bCs/>
          <w:i/>
          <w:iCs/>
          <w:sz w:val="23"/>
          <w:u w:val="single"/>
        </w:rPr>
        <w:t>OBJETIVO</w:t>
      </w:r>
    </w:p>
    <w:p w:rsidR="00947427" w:rsidRDefault="00947427" w:rsidP="00BF7DB9">
      <w:pPr>
        <w:pStyle w:val="Estilo"/>
        <w:spacing w:line="360" w:lineRule="auto"/>
        <w:ind w:left="18" w:right="34"/>
        <w:jc w:val="both"/>
        <w:rPr>
          <w:b/>
          <w:bCs/>
          <w:i/>
          <w:iCs/>
          <w:sz w:val="23"/>
          <w:u w:val="single"/>
        </w:rPr>
      </w:pPr>
    </w:p>
    <w:p w:rsidR="00BF7DB9" w:rsidRDefault="00BF7DB9" w:rsidP="00BF7DB9">
      <w:pPr>
        <w:pStyle w:val="Estilo"/>
        <w:spacing w:line="360" w:lineRule="auto"/>
        <w:ind w:left="18" w:right="34"/>
        <w:jc w:val="both"/>
        <w:rPr>
          <w:b/>
          <w:bCs/>
          <w:i/>
          <w:iCs/>
          <w:sz w:val="23"/>
          <w:u w:val="single"/>
        </w:rPr>
      </w:pPr>
    </w:p>
    <w:p w:rsidR="00947427" w:rsidRDefault="00F1176D" w:rsidP="00BF7DB9">
      <w:pPr>
        <w:pStyle w:val="Estilo"/>
        <w:spacing w:line="360" w:lineRule="auto"/>
        <w:ind w:right="34" w:firstLine="567"/>
        <w:jc w:val="both"/>
        <w:rPr>
          <w:bCs/>
          <w:iCs/>
          <w:sz w:val="23"/>
        </w:rPr>
      </w:pPr>
      <w:r>
        <w:rPr>
          <w:bCs/>
          <w:iCs/>
          <w:sz w:val="23"/>
        </w:rPr>
        <w:t xml:space="preserve">O presente objeto tem como objetivo oferecer subsídios para tomada de decisão na contratação de empresa para prestação de serviços de limpeza, asseio, conservação, </w:t>
      </w:r>
      <w:proofErr w:type="spellStart"/>
      <w:r>
        <w:rPr>
          <w:bCs/>
          <w:iCs/>
          <w:sz w:val="23"/>
        </w:rPr>
        <w:t>desinsetização</w:t>
      </w:r>
      <w:proofErr w:type="spellEnd"/>
      <w:r>
        <w:rPr>
          <w:bCs/>
          <w:iCs/>
          <w:sz w:val="23"/>
        </w:rPr>
        <w:t xml:space="preserve">, desratização, </w:t>
      </w:r>
      <w:proofErr w:type="spellStart"/>
      <w:r>
        <w:rPr>
          <w:bCs/>
          <w:iCs/>
          <w:sz w:val="23"/>
        </w:rPr>
        <w:t>descupinização</w:t>
      </w:r>
      <w:proofErr w:type="spellEnd"/>
      <w:r>
        <w:rPr>
          <w:bCs/>
          <w:iCs/>
          <w:sz w:val="23"/>
        </w:rPr>
        <w:t xml:space="preserve"> e desinfecção de reservatórios de água potável</w:t>
      </w:r>
      <w:r w:rsidR="00F05EEE">
        <w:rPr>
          <w:bCs/>
          <w:iCs/>
          <w:sz w:val="23"/>
        </w:rPr>
        <w:t>, com fornecimento de material</w:t>
      </w:r>
      <w:r>
        <w:rPr>
          <w:bCs/>
          <w:iCs/>
          <w:sz w:val="23"/>
        </w:rPr>
        <w:t xml:space="preserve"> de forma contínua, para todas as áreas mencionadas, no período de </w:t>
      </w:r>
      <w:r w:rsidR="002377F4">
        <w:rPr>
          <w:bCs/>
          <w:iCs/>
          <w:sz w:val="23"/>
        </w:rPr>
        <w:t>24</w:t>
      </w:r>
      <w:r>
        <w:rPr>
          <w:bCs/>
          <w:iCs/>
          <w:sz w:val="23"/>
        </w:rPr>
        <w:t xml:space="preserve"> meses, passível</w:t>
      </w:r>
      <w:r w:rsidR="00335EB7">
        <w:rPr>
          <w:bCs/>
          <w:iCs/>
          <w:sz w:val="23"/>
        </w:rPr>
        <w:t xml:space="preserve"> de prorrogação, até o limite estabelecido em Lei.</w:t>
      </w:r>
    </w:p>
    <w:p w:rsidR="00A96558" w:rsidRDefault="00A96558" w:rsidP="00335EB7">
      <w:pPr>
        <w:pStyle w:val="Estilo"/>
        <w:spacing w:line="360" w:lineRule="auto"/>
        <w:ind w:right="34" w:firstLine="567"/>
        <w:jc w:val="both"/>
        <w:rPr>
          <w:bCs/>
          <w:iCs/>
          <w:sz w:val="23"/>
        </w:rPr>
      </w:pPr>
    </w:p>
    <w:p w:rsidR="00D508A4" w:rsidRDefault="00D508A4" w:rsidP="00335EB7">
      <w:pPr>
        <w:pStyle w:val="Estilo"/>
        <w:spacing w:line="360" w:lineRule="auto"/>
        <w:ind w:right="34" w:firstLine="567"/>
        <w:jc w:val="both"/>
        <w:rPr>
          <w:bCs/>
          <w:iCs/>
          <w:sz w:val="23"/>
        </w:rPr>
      </w:pPr>
    </w:p>
    <w:p w:rsidR="00D508A4" w:rsidRDefault="00D508A4" w:rsidP="00335EB7">
      <w:pPr>
        <w:pStyle w:val="Estilo"/>
        <w:spacing w:line="360" w:lineRule="auto"/>
        <w:ind w:right="34" w:firstLine="567"/>
        <w:jc w:val="both"/>
        <w:rPr>
          <w:bCs/>
          <w:iCs/>
          <w:sz w:val="23"/>
        </w:rPr>
      </w:pPr>
    </w:p>
    <w:p w:rsidR="00D508A4" w:rsidRDefault="00D508A4" w:rsidP="00335EB7">
      <w:pPr>
        <w:pStyle w:val="Estilo"/>
        <w:spacing w:line="360" w:lineRule="auto"/>
        <w:ind w:right="34" w:firstLine="567"/>
        <w:jc w:val="both"/>
        <w:rPr>
          <w:bCs/>
          <w:iCs/>
          <w:sz w:val="23"/>
        </w:rPr>
      </w:pPr>
    </w:p>
    <w:p w:rsidR="00D508A4" w:rsidRDefault="00D508A4" w:rsidP="00335EB7">
      <w:pPr>
        <w:pStyle w:val="Estilo"/>
        <w:spacing w:line="360" w:lineRule="auto"/>
        <w:ind w:right="34" w:firstLine="567"/>
        <w:jc w:val="both"/>
        <w:rPr>
          <w:bCs/>
          <w:iCs/>
          <w:sz w:val="23"/>
        </w:rPr>
      </w:pPr>
    </w:p>
    <w:p w:rsidR="00A96558" w:rsidRDefault="00A96558" w:rsidP="00335EB7">
      <w:pPr>
        <w:pStyle w:val="Estilo"/>
        <w:spacing w:line="360" w:lineRule="auto"/>
        <w:ind w:right="34" w:firstLine="567"/>
        <w:jc w:val="both"/>
        <w:rPr>
          <w:bCs/>
          <w:iCs/>
          <w:sz w:val="23"/>
        </w:rPr>
      </w:pPr>
    </w:p>
    <w:p w:rsidR="00605FDA" w:rsidRDefault="00605FDA">
      <w:pPr>
        <w:rPr>
          <w:b/>
          <w:bCs/>
          <w:i/>
          <w:iCs/>
          <w:sz w:val="23"/>
          <w:u w:val="single"/>
        </w:rPr>
      </w:pPr>
      <w:r>
        <w:rPr>
          <w:b/>
          <w:bCs/>
          <w:i/>
          <w:iCs/>
          <w:sz w:val="23"/>
          <w:u w:val="single"/>
        </w:rPr>
        <w:br w:type="page"/>
      </w:r>
    </w:p>
    <w:p w:rsidR="00A96558" w:rsidRDefault="00B856CB" w:rsidP="00B856CB">
      <w:pPr>
        <w:pStyle w:val="Estilo"/>
        <w:spacing w:line="360" w:lineRule="auto"/>
        <w:ind w:left="18" w:right="34"/>
        <w:jc w:val="both"/>
        <w:rPr>
          <w:b/>
          <w:bCs/>
          <w:i/>
          <w:iCs/>
          <w:sz w:val="23"/>
          <w:u w:val="single"/>
        </w:rPr>
      </w:pPr>
      <w:r>
        <w:rPr>
          <w:b/>
          <w:bCs/>
          <w:i/>
          <w:iCs/>
          <w:sz w:val="23"/>
          <w:u w:val="single"/>
        </w:rPr>
        <w:lastRenderedPageBreak/>
        <w:t xml:space="preserve">3. </w:t>
      </w:r>
      <w:r w:rsidR="00A96558" w:rsidRPr="006932FA">
        <w:rPr>
          <w:b/>
          <w:bCs/>
          <w:i/>
          <w:iCs/>
          <w:sz w:val="23"/>
          <w:u w:val="single"/>
        </w:rPr>
        <w:t>DA ANÁLISE DE DADOS</w:t>
      </w:r>
    </w:p>
    <w:p w:rsidR="006932FA" w:rsidRDefault="006932FA" w:rsidP="006932FA">
      <w:pPr>
        <w:pStyle w:val="Estilo"/>
        <w:spacing w:line="360" w:lineRule="auto"/>
        <w:ind w:right="34"/>
        <w:jc w:val="both"/>
        <w:rPr>
          <w:b/>
          <w:bCs/>
          <w:i/>
          <w:iCs/>
          <w:sz w:val="23"/>
          <w:u w:val="single"/>
        </w:rPr>
      </w:pPr>
    </w:p>
    <w:p w:rsidR="006932FA" w:rsidRPr="004661EC" w:rsidRDefault="00A96558" w:rsidP="006932FA">
      <w:pPr>
        <w:pStyle w:val="Estilo"/>
        <w:spacing w:line="360" w:lineRule="auto"/>
        <w:ind w:right="34"/>
        <w:jc w:val="both"/>
        <w:rPr>
          <w:b/>
          <w:bCs/>
          <w:iCs/>
          <w:sz w:val="23"/>
        </w:rPr>
      </w:pPr>
      <w:r w:rsidRPr="004661EC">
        <w:rPr>
          <w:b/>
          <w:bCs/>
          <w:iCs/>
          <w:sz w:val="23"/>
        </w:rPr>
        <w:t xml:space="preserve">3.1. </w:t>
      </w:r>
      <w:r w:rsidR="006932FA" w:rsidRPr="004661EC">
        <w:rPr>
          <w:b/>
          <w:bCs/>
          <w:iCs/>
          <w:sz w:val="23"/>
        </w:rPr>
        <w:t>Área Física Edificada</w:t>
      </w:r>
    </w:p>
    <w:p w:rsidR="00A96558" w:rsidRDefault="00A96558" w:rsidP="00A96558">
      <w:pPr>
        <w:pStyle w:val="Estilo"/>
        <w:spacing w:line="360" w:lineRule="auto"/>
        <w:ind w:right="34"/>
        <w:jc w:val="both"/>
        <w:rPr>
          <w:bCs/>
          <w:iCs/>
          <w:sz w:val="23"/>
        </w:rPr>
      </w:pPr>
    </w:p>
    <w:p w:rsidR="002D4744" w:rsidRDefault="00BF7DB9" w:rsidP="00BF7DB9">
      <w:pPr>
        <w:pStyle w:val="Estilo"/>
        <w:spacing w:line="360" w:lineRule="auto"/>
        <w:ind w:right="34" w:firstLine="567"/>
        <w:jc w:val="both"/>
        <w:rPr>
          <w:bCs/>
          <w:iCs/>
          <w:sz w:val="23"/>
        </w:rPr>
      </w:pPr>
      <w:r>
        <w:rPr>
          <w:bCs/>
          <w:iCs/>
          <w:sz w:val="23"/>
        </w:rPr>
        <w:t xml:space="preserve">Foram </w:t>
      </w:r>
      <w:r w:rsidR="001469A6">
        <w:rPr>
          <w:bCs/>
          <w:iCs/>
          <w:sz w:val="23"/>
        </w:rPr>
        <w:t>analisadas</w:t>
      </w:r>
      <w:r>
        <w:rPr>
          <w:bCs/>
          <w:iCs/>
          <w:sz w:val="23"/>
        </w:rPr>
        <w:t xml:space="preserve"> criteriosamente, andar por andar, as condições do</w:t>
      </w:r>
      <w:r w:rsidR="002D4744">
        <w:rPr>
          <w:bCs/>
          <w:iCs/>
          <w:sz w:val="23"/>
        </w:rPr>
        <w:t xml:space="preserve"> Pavilhão Reitor J</w:t>
      </w:r>
      <w:r w:rsidR="00A918ED">
        <w:rPr>
          <w:bCs/>
          <w:iCs/>
          <w:sz w:val="23"/>
        </w:rPr>
        <w:t>o</w:t>
      </w:r>
      <w:r w:rsidR="002D4744">
        <w:rPr>
          <w:bCs/>
          <w:iCs/>
          <w:sz w:val="23"/>
        </w:rPr>
        <w:t>ão Lyra Filho, responsável por aproximadamente 70% da área total da UERJ.  Não foram consideradas todas as áreas diretamente mantidas por terceiros, tais como:</w:t>
      </w:r>
      <w:r w:rsidR="001469A6">
        <w:rPr>
          <w:bCs/>
          <w:iCs/>
          <w:sz w:val="23"/>
        </w:rPr>
        <w:t xml:space="preserve"> </w:t>
      </w:r>
      <w:r w:rsidR="002D4744">
        <w:rPr>
          <w:bCs/>
          <w:iCs/>
          <w:sz w:val="23"/>
        </w:rPr>
        <w:t>Cantinas, Xerox, Livrarias e Áreas Desativadas.</w:t>
      </w:r>
    </w:p>
    <w:p w:rsidR="002D4744" w:rsidRDefault="002D4744" w:rsidP="00BF7DB9">
      <w:pPr>
        <w:pStyle w:val="Estilo"/>
        <w:spacing w:line="360" w:lineRule="auto"/>
        <w:ind w:right="34" w:firstLine="567"/>
        <w:jc w:val="both"/>
        <w:rPr>
          <w:bCs/>
          <w:iCs/>
          <w:sz w:val="23"/>
        </w:rPr>
      </w:pPr>
      <w:r>
        <w:rPr>
          <w:bCs/>
          <w:iCs/>
          <w:sz w:val="23"/>
        </w:rPr>
        <w:t>Dessa forma, chegou-se ao seguinte quantitativo:</w:t>
      </w:r>
    </w:p>
    <w:tbl>
      <w:tblPr>
        <w:tblStyle w:val="Tabelacomgrade"/>
        <w:tblW w:w="10740" w:type="dxa"/>
        <w:tblLook w:val="04A0"/>
      </w:tblPr>
      <w:tblGrid>
        <w:gridCol w:w="2402"/>
        <w:gridCol w:w="6650"/>
        <w:gridCol w:w="1688"/>
      </w:tblGrid>
      <w:tr w:rsidR="00347DD6" w:rsidRPr="00801A7D" w:rsidTr="00CD0B2C">
        <w:tc>
          <w:tcPr>
            <w:tcW w:w="2402" w:type="dxa"/>
            <w:vAlign w:val="center"/>
          </w:tcPr>
          <w:p w:rsidR="00347DD6" w:rsidRPr="00801A7D" w:rsidRDefault="00347DD6" w:rsidP="00801A7D">
            <w:pPr>
              <w:pStyle w:val="Estilo"/>
              <w:spacing w:after="240"/>
              <w:ind w:right="34"/>
              <w:rPr>
                <w:b/>
                <w:bCs/>
                <w:iCs/>
                <w:sz w:val="23"/>
              </w:rPr>
            </w:pPr>
            <w:r w:rsidRPr="00801A7D">
              <w:rPr>
                <w:b/>
                <w:bCs/>
                <w:iCs/>
                <w:sz w:val="23"/>
              </w:rPr>
              <w:t>Local</w:t>
            </w:r>
          </w:p>
        </w:tc>
        <w:tc>
          <w:tcPr>
            <w:tcW w:w="6650" w:type="dxa"/>
            <w:vAlign w:val="center"/>
          </w:tcPr>
          <w:p w:rsidR="00347DD6" w:rsidRPr="00801A7D" w:rsidRDefault="00347DD6" w:rsidP="00CD0B2C">
            <w:pPr>
              <w:pStyle w:val="Estilo"/>
              <w:spacing w:after="240"/>
              <w:ind w:right="34"/>
              <w:jc w:val="center"/>
              <w:rPr>
                <w:b/>
                <w:bCs/>
                <w:iCs/>
                <w:sz w:val="23"/>
              </w:rPr>
            </w:pPr>
            <w:r w:rsidRPr="00801A7D">
              <w:rPr>
                <w:b/>
                <w:bCs/>
                <w:iCs/>
                <w:sz w:val="23"/>
              </w:rPr>
              <w:t>Descrição</w:t>
            </w:r>
          </w:p>
        </w:tc>
        <w:tc>
          <w:tcPr>
            <w:tcW w:w="1688" w:type="dxa"/>
            <w:vAlign w:val="center"/>
          </w:tcPr>
          <w:p w:rsidR="00347DD6" w:rsidRPr="00CD0B2C" w:rsidRDefault="00347DD6" w:rsidP="00801A7D">
            <w:pPr>
              <w:pStyle w:val="Estilo"/>
              <w:spacing w:after="240"/>
              <w:ind w:right="34"/>
              <w:jc w:val="center"/>
              <w:rPr>
                <w:b/>
                <w:bCs/>
                <w:iCs/>
                <w:sz w:val="23"/>
                <w:szCs w:val="23"/>
              </w:rPr>
            </w:pPr>
            <w:r w:rsidRPr="00CD0B2C">
              <w:rPr>
                <w:b/>
                <w:bCs/>
                <w:iCs/>
                <w:sz w:val="23"/>
                <w:szCs w:val="23"/>
              </w:rPr>
              <w:t>Área</w:t>
            </w:r>
            <w:r w:rsidR="00CD0B2C" w:rsidRPr="00CD0B2C">
              <w:rPr>
                <w:b/>
                <w:bCs/>
                <w:iCs/>
                <w:sz w:val="23"/>
                <w:szCs w:val="23"/>
              </w:rPr>
              <w:t xml:space="preserve"> (m²)</w:t>
            </w:r>
          </w:p>
        </w:tc>
      </w:tr>
      <w:tr w:rsidR="00347DD6" w:rsidRPr="00801A7D" w:rsidTr="00CD0B2C">
        <w:tc>
          <w:tcPr>
            <w:tcW w:w="2402" w:type="dxa"/>
            <w:vAlign w:val="center"/>
          </w:tcPr>
          <w:p w:rsidR="00347DD6" w:rsidRPr="00801A7D" w:rsidRDefault="000873CD" w:rsidP="00801A7D">
            <w:pPr>
              <w:pStyle w:val="Estilo"/>
              <w:spacing w:after="240"/>
              <w:ind w:right="34"/>
              <w:rPr>
                <w:b/>
                <w:bCs/>
                <w:iCs/>
                <w:sz w:val="23"/>
              </w:rPr>
            </w:pPr>
            <w:r w:rsidRPr="00801A7D">
              <w:rPr>
                <w:b/>
                <w:bCs/>
                <w:iCs/>
                <w:sz w:val="23"/>
              </w:rPr>
              <w:t>Pavilhão Reitor João Lyra Filho</w:t>
            </w:r>
          </w:p>
        </w:tc>
        <w:tc>
          <w:tcPr>
            <w:tcW w:w="6650" w:type="dxa"/>
            <w:vAlign w:val="center"/>
          </w:tcPr>
          <w:p w:rsidR="00347DD6" w:rsidRPr="00801A7D" w:rsidRDefault="000873CD" w:rsidP="00CD0B2C">
            <w:pPr>
              <w:pStyle w:val="Estilo"/>
              <w:spacing w:after="240"/>
              <w:ind w:right="34"/>
              <w:rPr>
                <w:bCs/>
                <w:iCs/>
                <w:sz w:val="23"/>
              </w:rPr>
            </w:pPr>
            <w:r w:rsidRPr="00801A7D">
              <w:rPr>
                <w:bCs/>
                <w:iCs/>
                <w:sz w:val="23"/>
              </w:rPr>
              <w:t xml:space="preserve">Prédio com 14 (quatorze) pavimentos, Departamento de Alunos, Ginásio de Esportes, Capela, Auditórios, Concha Acústica, Teatro, Laboratórios de Informática da </w:t>
            </w:r>
            <w:proofErr w:type="spellStart"/>
            <w:r w:rsidRPr="00801A7D">
              <w:rPr>
                <w:bCs/>
                <w:iCs/>
                <w:sz w:val="23"/>
              </w:rPr>
              <w:t>Dinfo</w:t>
            </w:r>
            <w:proofErr w:type="spellEnd"/>
            <w:r w:rsidRPr="00801A7D">
              <w:rPr>
                <w:bCs/>
                <w:iCs/>
                <w:sz w:val="23"/>
              </w:rPr>
              <w:t>, Laboratórios da Faculdade de Geologia; e Laboratórios de Grandes Cetáceos da Faculdade de Oceanografia</w:t>
            </w:r>
            <w:r w:rsidRPr="00801A7D">
              <w:rPr>
                <w:bCs/>
                <w:iCs/>
                <w:sz w:val="23"/>
              </w:rPr>
              <w:br/>
              <w:t xml:space="preserve">Rua São Francisco Xavier, n.º 524 – Campus Negrão de </w:t>
            </w:r>
            <w:proofErr w:type="gramStart"/>
            <w:r w:rsidRPr="00801A7D">
              <w:rPr>
                <w:bCs/>
                <w:iCs/>
                <w:sz w:val="23"/>
              </w:rPr>
              <w:t>Lima</w:t>
            </w:r>
            <w:proofErr w:type="gramEnd"/>
          </w:p>
        </w:tc>
        <w:tc>
          <w:tcPr>
            <w:tcW w:w="1688" w:type="dxa"/>
            <w:vAlign w:val="center"/>
          </w:tcPr>
          <w:p w:rsidR="00347DD6" w:rsidRPr="00CD0B2C" w:rsidRDefault="000873CD" w:rsidP="00801A7D">
            <w:pPr>
              <w:pStyle w:val="Estilo"/>
              <w:spacing w:after="240"/>
              <w:ind w:right="34"/>
              <w:jc w:val="center"/>
              <w:rPr>
                <w:bCs/>
                <w:iCs/>
                <w:sz w:val="23"/>
                <w:szCs w:val="23"/>
              </w:rPr>
            </w:pPr>
            <w:r w:rsidRPr="00CD0B2C">
              <w:rPr>
                <w:bCs/>
                <w:iCs/>
                <w:sz w:val="23"/>
                <w:szCs w:val="23"/>
              </w:rPr>
              <w:t>169.446,53</w:t>
            </w:r>
          </w:p>
        </w:tc>
      </w:tr>
      <w:tr w:rsidR="00AB650C" w:rsidRPr="00801A7D" w:rsidTr="008A5868">
        <w:tc>
          <w:tcPr>
            <w:tcW w:w="2402" w:type="dxa"/>
            <w:vAlign w:val="center"/>
          </w:tcPr>
          <w:p w:rsidR="00AB650C" w:rsidRPr="00801A7D" w:rsidRDefault="00AB650C" w:rsidP="008A5868">
            <w:pPr>
              <w:pStyle w:val="Estilo"/>
              <w:spacing w:after="240"/>
              <w:ind w:right="34"/>
              <w:rPr>
                <w:b/>
                <w:bCs/>
                <w:iCs/>
                <w:sz w:val="23"/>
              </w:rPr>
            </w:pPr>
            <w:r w:rsidRPr="00801A7D">
              <w:rPr>
                <w:b/>
                <w:bCs/>
                <w:iCs/>
                <w:sz w:val="23"/>
              </w:rPr>
              <w:t>Pavilhão Reitor Haroldo Lisboa da Cunha</w:t>
            </w:r>
          </w:p>
        </w:tc>
        <w:tc>
          <w:tcPr>
            <w:tcW w:w="6650" w:type="dxa"/>
            <w:vAlign w:val="center"/>
          </w:tcPr>
          <w:p w:rsidR="00AB650C" w:rsidRPr="00801A7D" w:rsidRDefault="00AB650C" w:rsidP="008A5868">
            <w:pPr>
              <w:pStyle w:val="Estilo"/>
              <w:spacing w:after="240"/>
              <w:ind w:right="34"/>
              <w:rPr>
                <w:bCs/>
                <w:iCs/>
                <w:sz w:val="23"/>
              </w:rPr>
            </w:pPr>
            <w:r w:rsidRPr="00801A7D">
              <w:rPr>
                <w:bCs/>
                <w:iCs/>
                <w:sz w:val="23"/>
              </w:rPr>
              <w:t xml:space="preserve">Prédio com 05 (cinco) pavimentos, </w:t>
            </w:r>
            <w:proofErr w:type="spellStart"/>
            <w:r w:rsidRPr="00801A7D">
              <w:rPr>
                <w:bCs/>
                <w:iCs/>
                <w:sz w:val="23"/>
              </w:rPr>
              <w:t>semi-enterrado</w:t>
            </w:r>
            <w:proofErr w:type="spellEnd"/>
            <w:r w:rsidRPr="00801A7D">
              <w:rPr>
                <w:bCs/>
                <w:iCs/>
                <w:sz w:val="23"/>
              </w:rPr>
              <w:t xml:space="preserve"> + Laboratórios (DNA, Química, Radiologia, Biologia</w:t>
            </w:r>
            <w:proofErr w:type="gramStart"/>
            <w:r w:rsidRPr="00801A7D">
              <w:rPr>
                <w:bCs/>
                <w:iCs/>
                <w:sz w:val="23"/>
              </w:rPr>
              <w:t>)</w:t>
            </w:r>
            <w:proofErr w:type="gramEnd"/>
            <w:r w:rsidRPr="00801A7D">
              <w:rPr>
                <w:bCs/>
                <w:iCs/>
                <w:sz w:val="23"/>
              </w:rPr>
              <w:br/>
              <w:t>Rua São Francisco Xavier, n.º 524 – Campus Negrão de Lima</w:t>
            </w:r>
          </w:p>
        </w:tc>
        <w:tc>
          <w:tcPr>
            <w:tcW w:w="1688" w:type="dxa"/>
            <w:vAlign w:val="center"/>
          </w:tcPr>
          <w:p w:rsidR="00AB650C" w:rsidRPr="00CD0B2C" w:rsidRDefault="00AB650C" w:rsidP="008A5868">
            <w:pPr>
              <w:pStyle w:val="Estilo"/>
              <w:spacing w:after="240"/>
              <w:ind w:right="34"/>
              <w:jc w:val="center"/>
              <w:rPr>
                <w:bCs/>
                <w:iCs/>
                <w:sz w:val="23"/>
                <w:szCs w:val="23"/>
              </w:rPr>
            </w:pPr>
            <w:r w:rsidRPr="00CD0B2C">
              <w:rPr>
                <w:bCs/>
                <w:iCs/>
                <w:sz w:val="23"/>
                <w:szCs w:val="23"/>
              </w:rPr>
              <w:t>12.751,90</w:t>
            </w:r>
          </w:p>
        </w:tc>
      </w:tr>
      <w:tr w:rsidR="000873CD" w:rsidRPr="00801A7D" w:rsidTr="00CD0B2C">
        <w:tc>
          <w:tcPr>
            <w:tcW w:w="2402" w:type="dxa"/>
            <w:vAlign w:val="center"/>
          </w:tcPr>
          <w:p w:rsidR="000873CD" w:rsidRPr="00801A7D" w:rsidRDefault="000873CD" w:rsidP="00115362">
            <w:pPr>
              <w:pStyle w:val="Estilo"/>
              <w:spacing w:after="240"/>
              <w:ind w:right="34"/>
              <w:rPr>
                <w:b/>
                <w:bCs/>
                <w:iCs/>
                <w:sz w:val="23"/>
              </w:rPr>
            </w:pPr>
            <w:r w:rsidRPr="00801A7D">
              <w:rPr>
                <w:b/>
                <w:bCs/>
                <w:iCs/>
                <w:sz w:val="23"/>
              </w:rPr>
              <w:t>Laboratório da Faculdade de Engenharia</w:t>
            </w:r>
            <w:r w:rsidR="00115362">
              <w:rPr>
                <w:b/>
                <w:bCs/>
                <w:iCs/>
                <w:sz w:val="23"/>
              </w:rPr>
              <w:t xml:space="preserve"> e </w:t>
            </w:r>
            <w:r w:rsidRPr="00801A7D">
              <w:rPr>
                <w:b/>
                <w:bCs/>
                <w:iCs/>
                <w:sz w:val="23"/>
              </w:rPr>
              <w:t>NEPAD</w:t>
            </w:r>
          </w:p>
        </w:tc>
        <w:tc>
          <w:tcPr>
            <w:tcW w:w="6650" w:type="dxa"/>
            <w:vAlign w:val="center"/>
          </w:tcPr>
          <w:p w:rsidR="000873CD" w:rsidRPr="00801A7D" w:rsidRDefault="000873CD" w:rsidP="00CD0B2C">
            <w:pPr>
              <w:pStyle w:val="Estilo"/>
              <w:spacing w:after="240"/>
              <w:ind w:right="34"/>
              <w:rPr>
                <w:bCs/>
                <w:iCs/>
                <w:sz w:val="23"/>
              </w:rPr>
            </w:pPr>
            <w:r w:rsidRPr="00801A7D">
              <w:rPr>
                <w:bCs/>
                <w:iCs/>
                <w:sz w:val="23"/>
              </w:rPr>
              <w:t>Ocupando parte dos 3º, 4º e 5º andares e anexo 03 pavimentos + 03 novos Laboratórios anexo da Faculdade de Engenharia</w:t>
            </w:r>
            <w:r w:rsidRPr="00801A7D">
              <w:rPr>
                <w:bCs/>
                <w:iCs/>
                <w:sz w:val="23"/>
              </w:rPr>
              <w:br/>
              <w:t xml:space="preserve">Rua Fonseca Teles, n.º 121 – São </w:t>
            </w:r>
            <w:proofErr w:type="gramStart"/>
            <w:r w:rsidRPr="00801A7D">
              <w:rPr>
                <w:bCs/>
                <w:iCs/>
                <w:sz w:val="23"/>
              </w:rPr>
              <w:t>Cristovão</w:t>
            </w:r>
            <w:proofErr w:type="gramEnd"/>
          </w:p>
        </w:tc>
        <w:tc>
          <w:tcPr>
            <w:tcW w:w="1688" w:type="dxa"/>
            <w:vAlign w:val="center"/>
          </w:tcPr>
          <w:p w:rsidR="000873CD" w:rsidRPr="00CD0B2C" w:rsidRDefault="000873CD" w:rsidP="00801A7D">
            <w:pPr>
              <w:pStyle w:val="Estilo"/>
              <w:spacing w:after="240"/>
              <w:ind w:right="34"/>
              <w:jc w:val="center"/>
              <w:rPr>
                <w:bCs/>
                <w:iCs/>
                <w:sz w:val="23"/>
                <w:szCs w:val="23"/>
              </w:rPr>
            </w:pPr>
            <w:r w:rsidRPr="00CD0B2C">
              <w:rPr>
                <w:bCs/>
                <w:iCs/>
                <w:sz w:val="23"/>
                <w:szCs w:val="23"/>
              </w:rPr>
              <w:t>28.747,35</w:t>
            </w:r>
          </w:p>
        </w:tc>
      </w:tr>
      <w:tr w:rsidR="000873CD" w:rsidRPr="00801A7D" w:rsidTr="00CD0B2C">
        <w:tc>
          <w:tcPr>
            <w:tcW w:w="2402" w:type="dxa"/>
            <w:vAlign w:val="center"/>
          </w:tcPr>
          <w:p w:rsidR="000873CD" w:rsidRPr="00801A7D" w:rsidRDefault="000873CD" w:rsidP="00801A7D">
            <w:pPr>
              <w:pStyle w:val="Estilo"/>
              <w:spacing w:after="240"/>
              <w:ind w:right="34"/>
              <w:rPr>
                <w:b/>
                <w:bCs/>
                <w:iCs/>
                <w:sz w:val="23"/>
              </w:rPr>
            </w:pPr>
            <w:r w:rsidRPr="00801A7D">
              <w:rPr>
                <w:b/>
                <w:bCs/>
                <w:iCs/>
                <w:sz w:val="23"/>
              </w:rPr>
              <w:t>Colégio de Aplicação Fernando Rodrigues da Silveira</w:t>
            </w:r>
          </w:p>
        </w:tc>
        <w:tc>
          <w:tcPr>
            <w:tcW w:w="6650" w:type="dxa"/>
            <w:vAlign w:val="center"/>
          </w:tcPr>
          <w:p w:rsidR="000873CD" w:rsidRPr="00801A7D" w:rsidRDefault="000873CD" w:rsidP="00CD0B2C">
            <w:pPr>
              <w:pStyle w:val="Estilo"/>
              <w:spacing w:after="240"/>
              <w:ind w:right="34"/>
              <w:rPr>
                <w:bCs/>
                <w:iCs/>
                <w:sz w:val="23"/>
              </w:rPr>
            </w:pPr>
            <w:r w:rsidRPr="00801A7D">
              <w:rPr>
                <w:bCs/>
                <w:iCs/>
                <w:sz w:val="23"/>
              </w:rPr>
              <w:t xml:space="preserve">Prédio principal com 03 (três) pavimentos e </w:t>
            </w:r>
            <w:r w:rsidR="00AB650C">
              <w:rPr>
                <w:bCs/>
                <w:iCs/>
                <w:sz w:val="23"/>
              </w:rPr>
              <w:br/>
            </w:r>
            <w:r w:rsidRPr="00801A7D">
              <w:rPr>
                <w:bCs/>
                <w:iCs/>
                <w:sz w:val="23"/>
              </w:rPr>
              <w:t xml:space="preserve">um anexo com 05(cinco) pavimentos </w:t>
            </w:r>
            <w:r w:rsidR="00801A7D">
              <w:rPr>
                <w:bCs/>
                <w:iCs/>
                <w:sz w:val="23"/>
              </w:rPr>
              <w:br/>
            </w:r>
            <w:r w:rsidRPr="00801A7D">
              <w:rPr>
                <w:bCs/>
                <w:iCs/>
                <w:sz w:val="23"/>
              </w:rPr>
              <w:t xml:space="preserve">Rua Santa Alexandrina, n.º </w:t>
            </w:r>
            <w:proofErr w:type="gramStart"/>
            <w:r w:rsidRPr="00801A7D">
              <w:rPr>
                <w:bCs/>
                <w:iCs/>
                <w:sz w:val="23"/>
              </w:rPr>
              <w:t>288</w:t>
            </w:r>
            <w:proofErr w:type="gramEnd"/>
          </w:p>
        </w:tc>
        <w:tc>
          <w:tcPr>
            <w:tcW w:w="1688" w:type="dxa"/>
            <w:vAlign w:val="center"/>
          </w:tcPr>
          <w:p w:rsidR="000873CD" w:rsidRPr="00CD0B2C" w:rsidRDefault="000873CD" w:rsidP="00801A7D">
            <w:pPr>
              <w:pStyle w:val="Estilo"/>
              <w:spacing w:after="240"/>
              <w:ind w:right="34"/>
              <w:jc w:val="center"/>
              <w:rPr>
                <w:bCs/>
                <w:iCs/>
                <w:sz w:val="23"/>
                <w:szCs w:val="23"/>
              </w:rPr>
            </w:pPr>
            <w:r w:rsidRPr="00CD0B2C">
              <w:rPr>
                <w:bCs/>
                <w:iCs/>
                <w:sz w:val="23"/>
                <w:szCs w:val="23"/>
              </w:rPr>
              <w:t>6.179,33</w:t>
            </w:r>
          </w:p>
        </w:tc>
      </w:tr>
      <w:tr w:rsidR="000873CD" w:rsidRPr="00801A7D" w:rsidTr="00CD0B2C">
        <w:tc>
          <w:tcPr>
            <w:tcW w:w="2402" w:type="dxa"/>
            <w:vAlign w:val="center"/>
          </w:tcPr>
          <w:p w:rsidR="000873CD" w:rsidRPr="00801A7D" w:rsidRDefault="000873CD" w:rsidP="00801A7D">
            <w:pPr>
              <w:pStyle w:val="Estilo"/>
              <w:spacing w:after="240"/>
              <w:ind w:right="34"/>
              <w:rPr>
                <w:b/>
                <w:bCs/>
                <w:iCs/>
                <w:sz w:val="23"/>
              </w:rPr>
            </w:pPr>
            <w:r w:rsidRPr="00801A7D">
              <w:rPr>
                <w:b/>
                <w:bCs/>
                <w:iCs/>
                <w:sz w:val="23"/>
              </w:rPr>
              <w:t>Faculdade de Odontologia</w:t>
            </w:r>
            <w:r w:rsidR="00801A7D">
              <w:rPr>
                <w:b/>
                <w:bCs/>
                <w:iCs/>
                <w:sz w:val="23"/>
              </w:rPr>
              <w:t xml:space="preserve"> e</w:t>
            </w:r>
            <w:r w:rsidRPr="00801A7D">
              <w:rPr>
                <w:b/>
                <w:bCs/>
                <w:iCs/>
                <w:sz w:val="23"/>
              </w:rPr>
              <w:t xml:space="preserve"> Faculdade de Enfermagem</w:t>
            </w:r>
          </w:p>
        </w:tc>
        <w:tc>
          <w:tcPr>
            <w:tcW w:w="6650" w:type="dxa"/>
            <w:vAlign w:val="center"/>
          </w:tcPr>
          <w:p w:rsidR="000873CD" w:rsidRPr="00801A7D" w:rsidRDefault="000873CD" w:rsidP="00CD0B2C">
            <w:pPr>
              <w:pStyle w:val="Estilo"/>
              <w:spacing w:after="240"/>
              <w:ind w:right="34"/>
              <w:rPr>
                <w:bCs/>
                <w:iCs/>
                <w:sz w:val="23"/>
              </w:rPr>
            </w:pPr>
            <w:r w:rsidRPr="00801A7D">
              <w:rPr>
                <w:bCs/>
                <w:iCs/>
                <w:sz w:val="23"/>
              </w:rPr>
              <w:t>Prédio com 08(oito) pavimentos e um anexo</w:t>
            </w:r>
            <w:r w:rsidR="00801A7D">
              <w:rPr>
                <w:bCs/>
                <w:iCs/>
                <w:sz w:val="23"/>
              </w:rPr>
              <w:br/>
            </w:r>
            <w:r w:rsidRPr="00801A7D">
              <w:rPr>
                <w:bCs/>
                <w:iCs/>
                <w:sz w:val="23"/>
              </w:rPr>
              <w:t xml:space="preserve">Boulevard 28 de Setembro, n.º 157 – Vila </w:t>
            </w:r>
            <w:proofErr w:type="gramStart"/>
            <w:r w:rsidRPr="00801A7D">
              <w:rPr>
                <w:bCs/>
                <w:iCs/>
                <w:sz w:val="23"/>
              </w:rPr>
              <w:t>Isabel</w:t>
            </w:r>
            <w:proofErr w:type="gramEnd"/>
          </w:p>
        </w:tc>
        <w:tc>
          <w:tcPr>
            <w:tcW w:w="1688" w:type="dxa"/>
            <w:vAlign w:val="center"/>
          </w:tcPr>
          <w:p w:rsidR="000873CD" w:rsidRPr="00CD0B2C" w:rsidRDefault="000873CD" w:rsidP="00801A7D">
            <w:pPr>
              <w:pStyle w:val="Estilo"/>
              <w:spacing w:after="240"/>
              <w:ind w:right="34"/>
              <w:jc w:val="center"/>
              <w:rPr>
                <w:bCs/>
                <w:iCs/>
                <w:sz w:val="23"/>
                <w:szCs w:val="23"/>
              </w:rPr>
            </w:pPr>
            <w:r w:rsidRPr="00CD0B2C">
              <w:rPr>
                <w:bCs/>
                <w:iCs/>
                <w:sz w:val="23"/>
                <w:szCs w:val="23"/>
              </w:rPr>
              <w:t>6.694,72</w:t>
            </w:r>
          </w:p>
        </w:tc>
      </w:tr>
      <w:tr w:rsidR="000873CD" w:rsidRPr="00801A7D" w:rsidTr="00CD0B2C">
        <w:tc>
          <w:tcPr>
            <w:tcW w:w="2402" w:type="dxa"/>
            <w:vAlign w:val="center"/>
          </w:tcPr>
          <w:p w:rsidR="000873CD" w:rsidRPr="00801A7D" w:rsidRDefault="000873CD" w:rsidP="00801A7D">
            <w:pPr>
              <w:pStyle w:val="Estilo"/>
              <w:spacing w:after="240"/>
              <w:ind w:right="34"/>
              <w:rPr>
                <w:b/>
                <w:bCs/>
                <w:iCs/>
                <w:sz w:val="23"/>
              </w:rPr>
            </w:pPr>
            <w:r w:rsidRPr="00801A7D">
              <w:rPr>
                <w:b/>
                <w:bCs/>
                <w:iCs/>
                <w:sz w:val="23"/>
              </w:rPr>
              <w:t>Escola Superior de Desenho Industrial</w:t>
            </w:r>
          </w:p>
        </w:tc>
        <w:tc>
          <w:tcPr>
            <w:tcW w:w="6650" w:type="dxa"/>
            <w:vAlign w:val="center"/>
          </w:tcPr>
          <w:p w:rsidR="000873CD" w:rsidRPr="00801A7D" w:rsidRDefault="000873CD" w:rsidP="00CD0B2C">
            <w:pPr>
              <w:pStyle w:val="Estilo"/>
              <w:spacing w:after="240"/>
              <w:ind w:right="34"/>
              <w:rPr>
                <w:bCs/>
                <w:iCs/>
                <w:sz w:val="23"/>
              </w:rPr>
            </w:pPr>
            <w:r w:rsidRPr="00801A7D">
              <w:rPr>
                <w:bCs/>
                <w:iCs/>
                <w:sz w:val="23"/>
              </w:rPr>
              <w:t>Prédio com 02 (dois) pavimentos</w:t>
            </w:r>
            <w:r w:rsidR="00801A7D">
              <w:rPr>
                <w:bCs/>
                <w:iCs/>
                <w:sz w:val="23"/>
              </w:rPr>
              <w:br/>
            </w:r>
            <w:r w:rsidRPr="00801A7D">
              <w:rPr>
                <w:bCs/>
                <w:iCs/>
                <w:sz w:val="23"/>
              </w:rPr>
              <w:t xml:space="preserve">Rua Evaristo da Veiga, n.º 95 – </w:t>
            </w:r>
            <w:proofErr w:type="gramStart"/>
            <w:r w:rsidRPr="00801A7D">
              <w:rPr>
                <w:bCs/>
                <w:iCs/>
                <w:sz w:val="23"/>
              </w:rPr>
              <w:t>Centro</w:t>
            </w:r>
            <w:proofErr w:type="gramEnd"/>
          </w:p>
        </w:tc>
        <w:tc>
          <w:tcPr>
            <w:tcW w:w="1688" w:type="dxa"/>
            <w:vAlign w:val="center"/>
          </w:tcPr>
          <w:p w:rsidR="000873CD" w:rsidRPr="00CD0B2C" w:rsidRDefault="000873CD" w:rsidP="00801A7D">
            <w:pPr>
              <w:pStyle w:val="Estilo"/>
              <w:spacing w:after="240"/>
              <w:ind w:right="34"/>
              <w:jc w:val="center"/>
              <w:rPr>
                <w:bCs/>
                <w:iCs/>
                <w:sz w:val="23"/>
                <w:szCs w:val="23"/>
              </w:rPr>
            </w:pPr>
            <w:r w:rsidRPr="00CD0B2C">
              <w:rPr>
                <w:bCs/>
                <w:iCs/>
                <w:sz w:val="23"/>
                <w:szCs w:val="23"/>
              </w:rPr>
              <w:t>2.347,70</w:t>
            </w:r>
          </w:p>
        </w:tc>
      </w:tr>
      <w:tr w:rsidR="000873CD" w:rsidRPr="00801A7D" w:rsidTr="00CD0B2C">
        <w:tc>
          <w:tcPr>
            <w:tcW w:w="2402" w:type="dxa"/>
            <w:vAlign w:val="center"/>
          </w:tcPr>
          <w:p w:rsidR="000873CD" w:rsidRPr="00801A7D" w:rsidRDefault="000873CD" w:rsidP="00801A7D">
            <w:pPr>
              <w:pStyle w:val="Estilo"/>
              <w:spacing w:after="240"/>
              <w:ind w:right="34"/>
              <w:rPr>
                <w:b/>
                <w:bCs/>
                <w:iCs/>
                <w:sz w:val="23"/>
              </w:rPr>
            </w:pPr>
            <w:r w:rsidRPr="00801A7D">
              <w:rPr>
                <w:b/>
                <w:bCs/>
                <w:iCs/>
                <w:sz w:val="23"/>
              </w:rPr>
              <w:t>Faculdade Formação de Professores</w:t>
            </w:r>
          </w:p>
        </w:tc>
        <w:tc>
          <w:tcPr>
            <w:tcW w:w="6650" w:type="dxa"/>
            <w:vAlign w:val="center"/>
          </w:tcPr>
          <w:p w:rsidR="000873CD" w:rsidRPr="00801A7D" w:rsidRDefault="000873CD" w:rsidP="00CD0B2C">
            <w:pPr>
              <w:pStyle w:val="Estilo"/>
              <w:spacing w:after="240"/>
              <w:ind w:right="34"/>
              <w:rPr>
                <w:bCs/>
                <w:iCs/>
                <w:sz w:val="23"/>
              </w:rPr>
            </w:pPr>
            <w:r w:rsidRPr="00801A7D">
              <w:rPr>
                <w:bCs/>
                <w:iCs/>
                <w:sz w:val="23"/>
              </w:rPr>
              <w:t xml:space="preserve">Prédio com 02(dois) pavimentos e 03 (três) anexo </w:t>
            </w:r>
            <w:r w:rsidR="00CD0B2C">
              <w:rPr>
                <w:bCs/>
                <w:iCs/>
                <w:sz w:val="23"/>
              </w:rPr>
              <w:br/>
            </w:r>
            <w:r w:rsidRPr="00801A7D">
              <w:rPr>
                <w:bCs/>
                <w:iCs/>
                <w:sz w:val="23"/>
              </w:rPr>
              <w:t xml:space="preserve">Rua Francisco Portela, n.º 794 – Paraíso – São </w:t>
            </w:r>
            <w:proofErr w:type="gramStart"/>
            <w:r w:rsidRPr="00801A7D">
              <w:rPr>
                <w:bCs/>
                <w:iCs/>
                <w:sz w:val="23"/>
              </w:rPr>
              <w:t>Gonçalo</w:t>
            </w:r>
            <w:proofErr w:type="gramEnd"/>
          </w:p>
        </w:tc>
        <w:tc>
          <w:tcPr>
            <w:tcW w:w="1688" w:type="dxa"/>
            <w:vAlign w:val="center"/>
          </w:tcPr>
          <w:p w:rsidR="000873CD" w:rsidRPr="00CD0B2C" w:rsidRDefault="000873CD" w:rsidP="00801A7D">
            <w:pPr>
              <w:pStyle w:val="Estilo"/>
              <w:spacing w:after="240"/>
              <w:ind w:right="34"/>
              <w:jc w:val="center"/>
              <w:rPr>
                <w:bCs/>
                <w:iCs/>
                <w:sz w:val="23"/>
                <w:szCs w:val="23"/>
              </w:rPr>
            </w:pPr>
            <w:r w:rsidRPr="00CD0B2C">
              <w:rPr>
                <w:bCs/>
                <w:iCs/>
                <w:sz w:val="23"/>
                <w:szCs w:val="23"/>
              </w:rPr>
              <w:t>8.538,90</w:t>
            </w:r>
          </w:p>
        </w:tc>
      </w:tr>
      <w:tr w:rsidR="000873CD" w:rsidRPr="00801A7D" w:rsidTr="00CD0B2C">
        <w:tc>
          <w:tcPr>
            <w:tcW w:w="2402" w:type="dxa"/>
            <w:vAlign w:val="center"/>
          </w:tcPr>
          <w:p w:rsidR="000873CD" w:rsidRPr="00801A7D" w:rsidRDefault="000873CD" w:rsidP="00801A7D">
            <w:pPr>
              <w:pStyle w:val="Estilo"/>
              <w:spacing w:after="240"/>
              <w:ind w:right="34"/>
              <w:rPr>
                <w:b/>
                <w:bCs/>
                <w:iCs/>
                <w:sz w:val="23"/>
              </w:rPr>
            </w:pPr>
            <w:r w:rsidRPr="00801A7D">
              <w:rPr>
                <w:b/>
                <w:bCs/>
                <w:iCs/>
                <w:sz w:val="23"/>
              </w:rPr>
              <w:t>Faculdade de Educação da Baixada Fluminense</w:t>
            </w:r>
          </w:p>
        </w:tc>
        <w:tc>
          <w:tcPr>
            <w:tcW w:w="6650" w:type="dxa"/>
            <w:vAlign w:val="center"/>
          </w:tcPr>
          <w:p w:rsidR="000873CD" w:rsidRPr="00801A7D" w:rsidRDefault="000873CD" w:rsidP="00CD0B2C">
            <w:pPr>
              <w:pStyle w:val="Estilo"/>
              <w:spacing w:after="240"/>
              <w:ind w:right="34"/>
              <w:rPr>
                <w:bCs/>
                <w:iCs/>
                <w:sz w:val="23"/>
              </w:rPr>
            </w:pPr>
            <w:r w:rsidRPr="00801A7D">
              <w:rPr>
                <w:bCs/>
                <w:iCs/>
                <w:sz w:val="23"/>
              </w:rPr>
              <w:t>Prédio principal com 03(três) pavimentos</w:t>
            </w:r>
            <w:r w:rsidR="00CD0B2C">
              <w:rPr>
                <w:bCs/>
                <w:iCs/>
                <w:sz w:val="23"/>
              </w:rPr>
              <w:br/>
            </w:r>
            <w:r w:rsidRPr="00801A7D">
              <w:rPr>
                <w:bCs/>
                <w:iCs/>
                <w:sz w:val="23"/>
              </w:rPr>
              <w:t xml:space="preserve">Rua General Manoel Rabelo, </w:t>
            </w:r>
            <w:proofErr w:type="gramStart"/>
            <w:r w:rsidRPr="00801A7D">
              <w:rPr>
                <w:bCs/>
                <w:iCs/>
                <w:sz w:val="23"/>
              </w:rPr>
              <w:t>s/n.</w:t>
            </w:r>
            <w:proofErr w:type="gramEnd"/>
            <w:r w:rsidRPr="00801A7D">
              <w:rPr>
                <w:bCs/>
                <w:iCs/>
                <w:sz w:val="23"/>
              </w:rPr>
              <w:t xml:space="preserve">º - </w:t>
            </w:r>
            <w:r w:rsidR="00115362" w:rsidRPr="00D508A4">
              <w:rPr>
                <w:bCs/>
                <w:iCs/>
                <w:sz w:val="20"/>
                <w:szCs w:val="20"/>
              </w:rPr>
              <w:t xml:space="preserve">Vila São Luiz </w:t>
            </w:r>
            <w:r w:rsidR="00115362">
              <w:rPr>
                <w:bCs/>
                <w:iCs/>
                <w:sz w:val="20"/>
                <w:szCs w:val="20"/>
              </w:rPr>
              <w:t xml:space="preserve">, </w:t>
            </w:r>
            <w:r w:rsidRPr="00801A7D">
              <w:rPr>
                <w:bCs/>
                <w:iCs/>
                <w:sz w:val="23"/>
              </w:rPr>
              <w:t>Duque de Caxias</w:t>
            </w:r>
          </w:p>
        </w:tc>
        <w:tc>
          <w:tcPr>
            <w:tcW w:w="1688" w:type="dxa"/>
            <w:vAlign w:val="center"/>
          </w:tcPr>
          <w:p w:rsidR="000873CD" w:rsidRPr="00CD0B2C" w:rsidRDefault="000873CD" w:rsidP="00801A7D">
            <w:pPr>
              <w:pStyle w:val="Estilo"/>
              <w:spacing w:after="240"/>
              <w:ind w:right="34"/>
              <w:jc w:val="center"/>
              <w:rPr>
                <w:bCs/>
                <w:iCs/>
                <w:sz w:val="23"/>
                <w:szCs w:val="23"/>
              </w:rPr>
            </w:pPr>
            <w:r w:rsidRPr="00CD0B2C">
              <w:rPr>
                <w:bCs/>
                <w:iCs/>
                <w:sz w:val="23"/>
                <w:szCs w:val="23"/>
              </w:rPr>
              <w:t>5.433,07</w:t>
            </w:r>
          </w:p>
        </w:tc>
      </w:tr>
      <w:tr w:rsidR="000873CD" w:rsidRPr="00801A7D" w:rsidTr="00CD0B2C">
        <w:tc>
          <w:tcPr>
            <w:tcW w:w="2402" w:type="dxa"/>
            <w:vAlign w:val="center"/>
          </w:tcPr>
          <w:p w:rsidR="000873CD" w:rsidRPr="00801A7D" w:rsidRDefault="000873CD" w:rsidP="00801A7D">
            <w:pPr>
              <w:pStyle w:val="Estilo"/>
              <w:spacing w:after="240"/>
              <w:ind w:right="34"/>
              <w:rPr>
                <w:b/>
                <w:bCs/>
                <w:iCs/>
                <w:sz w:val="23"/>
              </w:rPr>
            </w:pPr>
            <w:r w:rsidRPr="00801A7D">
              <w:rPr>
                <w:b/>
                <w:bCs/>
                <w:iCs/>
                <w:sz w:val="23"/>
              </w:rPr>
              <w:t>Edifício Américo Piquet Carneir</w:t>
            </w:r>
            <w:r w:rsidR="00801A7D">
              <w:rPr>
                <w:b/>
                <w:bCs/>
                <w:iCs/>
                <w:sz w:val="23"/>
              </w:rPr>
              <w:t>o</w:t>
            </w:r>
          </w:p>
        </w:tc>
        <w:tc>
          <w:tcPr>
            <w:tcW w:w="6650" w:type="dxa"/>
            <w:vAlign w:val="center"/>
          </w:tcPr>
          <w:p w:rsidR="000873CD" w:rsidRPr="00801A7D" w:rsidRDefault="000873CD" w:rsidP="00CD0B2C">
            <w:pPr>
              <w:pStyle w:val="Estilo"/>
              <w:spacing w:after="240"/>
              <w:ind w:right="34"/>
              <w:rPr>
                <w:bCs/>
                <w:iCs/>
                <w:sz w:val="23"/>
              </w:rPr>
            </w:pPr>
            <w:r w:rsidRPr="00801A7D">
              <w:rPr>
                <w:bCs/>
                <w:iCs/>
                <w:sz w:val="23"/>
              </w:rPr>
              <w:t>Prédio com 02 (dois) blocos e anexo</w:t>
            </w:r>
            <w:r w:rsidR="00CD0B2C">
              <w:rPr>
                <w:bCs/>
                <w:iCs/>
                <w:sz w:val="23"/>
              </w:rPr>
              <w:br/>
            </w:r>
            <w:r w:rsidRPr="00801A7D">
              <w:rPr>
                <w:bCs/>
                <w:iCs/>
                <w:sz w:val="23"/>
              </w:rPr>
              <w:t xml:space="preserve">Rua Teodoro da Silva, n.º 48 – Vila </w:t>
            </w:r>
            <w:proofErr w:type="gramStart"/>
            <w:r w:rsidRPr="00801A7D">
              <w:rPr>
                <w:bCs/>
                <w:iCs/>
                <w:sz w:val="23"/>
              </w:rPr>
              <w:t>Isabel</w:t>
            </w:r>
            <w:proofErr w:type="gramEnd"/>
          </w:p>
        </w:tc>
        <w:tc>
          <w:tcPr>
            <w:tcW w:w="1688" w:type="dxa"/>
            <w:vAlign w:val="center"/>
          </w:tcPr>
          <w:p w:rsidR="000873CD" w:rsidRPr="00CD0B2C" w:rsidRDefault="000873CD" w:rsidP="00801A7D">
            <w:pPr>
              <w:pStyle w:val="Estilo"/>
              <w:spacing w:after="240"/>
              <w:ind w:right="34"/>
              <w:jc w:val="center"/>
              <w:rPr>
                <w:bCs/>
                <w:iCs/>
                <w:sz w:val="23"/>
                <w:szCs w:val="23"/>
              </w:rPr>
            </w:pPr>
            <w:r w:rsidRPr="00CD0B2C">
              <w:rPr>
                <w:bCs/>
                <w:iCs/>
                <w:sz w:val="23"/>
                <w:szCs w:val="23"/>
              </w:rPr>
              <w:t>11.485,77</w:t>
            </w:r>
          </w:p>
        </w:tc>
      </w:tr>
      <w:tr w:rsidR="000873CD" w:rsidRPr="00801A7D" w:rsidTr="00CD0B2C">
        <w:tc>
          <w:tcPr>
            <w:tcW w:w="2402" w:type="dxa"/>
            <w:vAlign w:val="center"/>
          </w:tcPr>
          <w:p w:rsidR="000873CD" w:rsidRPr="00801A7D" w:rsidRDefault="000873CD" w:rsidP="00801A7D">
            <w:pPr>
              <w:pStyle w:val="Estilo"/>
              <w:spacing w:after="240"/>
              <w:ind w:right="34"/>
              <w:rPr>
                <w:b/>
                <w:bCs/>
                <w:iCs/>
                <w:sz w:val="23"/>
              </w:rPr>
            </w:pPr>
            <w:r w:rsidRPr="00801A7D">
              <w:rPr>
                <w:b/>
                <w:bCs/>
                <w:iCs/>
                <w:sz w:val="23"/>
              </w:rPr>
              <w:t>Faculdade de Engenharia de Produção</w:t>
            </w:r>
          </w:p>
        </w:tc>
        <w:tc>
          <w:tcPr>
            <w:tcW w:w="6650" w:type="dxa"/>
            <w:vAlign w:val="center"/>
          </w:tcPr>
          <w:p w:rsidR="000873CD" w:rsidRPr="00801A7D" w:rsidRDefault="000873CD" w:rsidP="007775CB">
            <w:pPr>
              <w:pStyle w:val="Estilo"/>
              <w:spacing w:after="240"/>
              <w:ind w:right="34"/>
              <w:rPr>
                <w:bCs/>
                <w:iCs/>
                <w:sz w:val="23"/>
              </w:rPr>
            </w:pPr>
            <w:r w:rsidRPr="00801A7D">
              <w:rPr>
                <w:bCs/>
                <w:iCs/>
                <w:sz w:val="23"/>
              </w:rPr>
              <w:t>Campus</w:t>
            </w:r>
            <w:proofErr w:type="gramStart"/>
            <w:r w:rsidR="00801A7D">
              <w:rPr>
                <w:bCs/>
                <w:iCs/>
                <w:sz w:val="23"/>
              </w:rPr>
              <w:t xml:space="preserve"> </w:t>
            </w:r>
            <w:r w:rsidRPr="00801A7D">
              <w:rPr>
                <w:bCs/>
                <w:iCs/>
                <w:sz w:val="23"/>
              </w:rPr>
              <w:t xml:space="preserve"> </w:t>
            </w:r>
            <w:proofErr w:type="gramEnd"/>
            <w:r w:rsidRPr="00801A7D">
              <w:rPr>
                <w:bCs/>
                <w:iCs/>
                <w:sz w:val="23"/>
              </w:rPr>
              <w:t xml:space="preserve">KODAK </w:t>
            </w:r>
            <w:r w:rsidR="00801A7D">
              <w:rPr>
                <w:bCs/>
                <w:iCs/>
                <w:sz w:val="23"/>
              </w:rPr>
              <w:br/>
            </w:r>
            <w:r w:rsidRPr="00801A7D">
              <w:rPr>
                <w:bCs/>
                <w:iCs/>
                <w:sz w:val="23"/>
              </w:rPr>
              <w:t>(Área total – 200.025 m</w:t>
            </w:r>
            <w:r w:rsidR="007775CB">
              <w:rPr>
                <w:bCs/>
                <w:iCs/>
                <w:sz w:val="23"/>
              </w:rPr>
              <w:t>²</w:t>
            </w:r>
            <w:r w:rsidR="00801A7D">
              <w:rPr>
                <w:bCs/>
                <w:iCs/>
                <w:sz w:val="23"/>
              </w:rPr>
              <w:t xml:space="preserve"> / </w:t>
            </w:r>
            <w:r w:rsidR="00CD0B2C">
              <w:rPr>
                <w:bCs/>
                <w:iCs/>
                <w:sz w:val="23"/>
              </w:rPr>
              <w:t>Construída</w:t>
            </w:r>
            <w:r w:rsidR="00801A7D">
              <w:rPr>
                <w:bCs/>
                <w:iCs/>
                <w:sz w:val="23"/>
              </w:rPr>
              <w:t xml:space="preserve"> = </w:t>
            </w:r>
            <w:r w:rsidR="00801A7D" w:rsidRPr="00801A7D">
              <w:rPr>
                <w:bCs/>
                <w:iCs/>
                <w:sz w:val="23"/>
              </w:rPr>
              <w:t>14.673 m</w:t>
            </w:r>
            <w:r w:rsidR="007775CB">
              <w:rPr>
                <w:bCs/>
                <w:iCs/>
                <w:sz w:val="23"/>
              </w:rPr>
              <w:t>²</w:t>
            </w:r>
            <w:r w:rsidRPr="00801A7D">
              <w:rPr>
                <w:bCs/>
                <w:iCs/>
                <w:sz w:val="23"/>
              </w:rPr>
              <w:t>)</w:t>
            </w:r>
          </w:p>
        </w:tc>
        <w:tc>
          <w:tcPr>
            <w:tcW w:w="1688" w:type="dxa"/>
            <w:vAlign w:val="center"/>
          </w:tcPr>
          <w:p w:rsidR="000873CD" w:rsidRPr="00CD0B2C" w:rsidRDefault="000873CD" w:rsidP="00801A7D">
            <w:pPr>
              <w:pStyle w:val="Estilo"/>
              <w:spacing w:after="240"/>
              <w:ind w:right="34"/>
              <w:jc w:val="center"/>
              <w:rPr>
                <w:bCs/>
                <w:iCs/>
                <w:sz w:val="23"/>
                <w:szCs w:val="23"/>
              </w:rPr>
            </w:pPr>
            <w:r w:rsidRPr="00CD0B2C">
              <w:rPr>
                <w:bCs/>
                <w:iCs/>
                <w:sz w:val="23"/>
                <w:szCs w:val="23"/>
              </w:rPr>
              <w:t>14.673</w:t>
            </w:r>
            <w:r w:rsidR="00CD0B2C" w:rsidRPr="00CD0B2C">
              <w:rPr>
                <w:bCs/>
                <w:iCs/>
                <w:sz w:val="23"/>
                <w:szCs w:val="23"/>
              </w:rPr>
              <w:t>,00</w:t>
            </w:r>
          </w:p>
        </w:tc>
      </w:tr>
      <w:tr w:rsidR="00CD0B2C" w:rsidRPr="00801A7D" w:rsidTr="00CD0B2C">
        <w:tc>
          <w:tcPr>
            <w:tcW w:w="2402" w:type="dxa"/>
            <w:vAlign w:val="center"/>
          </w:tcPr>
          <w:p w:rsidR="00CD0B2C" w:rsidRPr="00801A7D" w:rsidRDefault="00CD0B2C" w:rsidP="008A5868">
            <w:pPr>
              <w:pStyle w:val="Estilo"/>
              <w:spacing w:after="240"/>
              <w:ind w:right="34"/>
              <w:rPr>
                <w:b/>
                <w:bCs/>
                <w:iCs/>
                <w:sz w:val="23"/>
              </w:rPr>
            </w:pPr>
            <w:r w:rsidRPr="00801A7D">
              <w:rPr>
                <w:b/>
                <w:bCs/>
                <w:iCs/>
                <w:sz w:val="23"/>
              </w:rPr>
              <w:lastRenderedPageBreak/>
              <w:t>Instituto Politécnico</w:t>
            </w:r>
          </w:p>
        </w:tc>
        <w:tc>
          <w:tcPr>
            <w:tcW w:w="6650" w:type="dxa"/>
            <w:vAlign w:val="center"/>
          </w:tcPr>
          <w:p w:rsidR="00CD0B2C" w:rsidRPr="00801A7D" w:rsidRDefault="00CD0B2C" w:rsidP="00CD0B2C">
            <w:pPr>
              <w:pStyle w:val="Estilo"/>
              <w:spacing w:after="240"/>
              <w:ind w:right="34"/>
              <w:rPr>
                <w:bCs/>
                <w:iCs/>
                <w:sz w:val="23"/>
              </w:rPr>
            </w:pPr>
            <w:r w:rsidRPr="00801A7D">
              <w:rPr>
                <w:bCs/>
                <w:iCs/>
                <w:sz w:val="23"/>
              </w:rPr>
              <w:t xml:space="preserve">Rua Alberto Rangel, </w:t>
            </w:r>
            <w:proofErr w:type="gramStart"/>
            <w:r w:rsidRPr="00801A7D">
              <w:rPr>
                <w:bCs/>
                <w:iCs/>
                <w:sz w:val="23"/>
              </w:rPr>
              <w:t>s/n.</w:t>
            </w:r>
            <w:proofErr w:type="gramEnd"/>
            <w:r w:rsidRPr="00801A7D">
              <w:rPr>
                <w:bCs/>
                <w:iCs/>
                <w:sz w:val="23"/>
              </w:rPr>
              <w:t>º - Friburgo</w:t>
            </w:r>
          </w:p>
        </w:tc>
        <w:tc>
          <w:tcPr>
            <w:tcW w:w="1688" w:type="dxa"/>
            <w:vAlign w:val="center"/>
          </w:tcPr>
          <w:p w:rsidR="00CD0B2C" w:rsidRPr="00CD0B2C" w:rsidRDefault="00CD0B2C" w:rsidP="008A5868">
            <w:pPr>
              <w:pStyle w:val="Estilo"/>
              <w:spacing w:after="240"/>
              <w:ind w:right="34"/>
              <w:jc w:val="center"/>
              <w:rPr>
                <w:bCs/>
                <w:iCs/>
                <w:sz w:val="23"/>
                <w:szCs w:val="23"/>
              </w:rPr>
            </w:pPr>
            <w:r w:rsidRPr="00CD0B2C">
              <w:rPr>
                <w:bCs/>
                <w:iCs/>
                <w:sz w:val="23"/>
                <w:szCs w:val="23"/>
              </w:rPr>
              <w:t>13.942,76</w:t>
            </w:r>
          </w:p>
        </w:tc>
      </w:tr>
      <w:tr w:rsidR="000873CD" w:rsidRPr="00801A7D" w:rsidTr="00CD0B2C">
        <w:tc>
          <w:tcPr>
            <w:tcW w:w="2402" w:type="dxa"/>
            <w:vAlign w:val="center"/>
          </w:tcPr>
          <w:p w:rsidR="000873CD" w:rsidRPr="00801A7D" w:rsidRDefault="000873CD" w:rsidP="00801A7D">
            <w:pPr>
              <w:pStyle w:val="Estilo"/>
              <w:spacing w:after="240"/>
              <w:ind w:right="34"/>
              <w:rPr>
                <w:b/>
                <w:bCs/>
                <w:iCs/>
                <w:sz w:val="23"/>
              </w:rPr>
            </w:pPr>
            <w:r w:rsidRPr="00801A7D">
              <w:rPr>
                <w:b/>
                <w:bCs/>
                <w:iCs/>
                <w:sz w:val="23"/>
              </w:rPr>
              <w:t>CEADS</w:t>
            </w:r>
          </w:p>
        </w:tc>
        <w:tc>
          <w:tcPr>
            <w:tcW w:w="6650" w:type="dxa"/>
            <w:vAlign w:val="center"/>
          </w:tcPr>
          <w:p w:rsidR="000873CD" w:rsidRPr="00801A7D" w:rsidRDefault="000873CD" w:rsidP="00CD0B2C">
            <w:pPr>
              <w:pStyle w:val="Estilo"/>
              <w:spacing w:after="240"/>
              <w:ind w:right="34"/>
              <w:rPr>
                <w:bCs/>
                <w:iCs/>
                <w:sz w:val="23"/>
              </w:rPr>
            </w:pPr>
            <w:r w:rsidRPr="00801A7D">
              <w:rPr>
                <w:bCs/>
                <w:iCs/>
                <w:sz w:val="23"/>
              </w:rPr>
              <w:t>Vila dos Rios – Ilha Grande – Angra dos Reis</w:t>
            </w:r>
            <w:r w:rsidR="00801A7D">
              <w:rPr>
                <w:bCs/>
                <w:iCs/>
                <w:sz w:val="23"/>
              </w:rPr>
              <w:br/>
            </w:r>
            <w:r w:rsidR="00801A7D" w:rsidRPr="00801A7D">
              <w:rPr>
                <w:b/>
                <w:bCs/>
                <w:iCs/>
                <w:sz w:val="23"/>
              </w:rPr>
              <w:t>Centro de Estudos Ambientais e Desenvolvimento Sustentado</w:t>
            </w:r>
          </w:p>
        </w:tc>
        <w:tc>
          <w:tcPr>
            <w:tcW w:w="1688" w:type="dxa"/>
            <w:vAlign w:val="center"/>
          </w:tcPr>
          <w:p w:rsidR="000873CD" w:rsidRPr="00CD0B2C" w:rsidRDefault="000873CD" w:rsidP="00801A7D">
            <w:pPr>
              <w:pStyle w:val="Estilo"/>
              <w:spacing w:after="240"/>
              <w:ind w:right="34"/>
              <w:jc w:val="center"/>
              <w:rPr>
                <w:bCs/>
                <w:iCs/>
                <w:sz w:val="23"/>
                <w:szCs w:val="23"/>
              </w:rPr>
            </w:pPr>
            <w:r w:rsidRPr="00CD0B2C">
              <w:rPr>
                <w:bCs/>
                <w:iCs/>
                <w:sz w:val="23"/>
                <w:szCs w:val="23"/>
              </w:rPr>
              <w:t>1.545,61</w:t>
            </w:r>
          </w:p>
        </w:tc>
      </w:tr>
      <w:tr w:rsidR="00AB650C" w:rsidRPr="00801A7D" w:rsidTr="008A5868">
        <w:tc>
          <w:tcPr>
            <w:tcW w:w="2402" w:type="dxa"/>
            <w:vAlign w:val="center"/>
          </w:tcPr>
          <w:p w:rsidR="00AB650C" w:rsidRPr="00801A7D" w:rsidRDefault="00AB650C" w:rsidP="008A5868">
            <w:pPr>
              <w:pStyle w:val="Estilo"/>
              <w:spacing w:after="240"/>
              <w:ind w:right="34"/>
              <w:rPr>
                <w:b/>
                <w:bCs/>
                <w:iCs/>
                <w:sz w:val="23"/>
              </w:rPr>
            </w:pPr>
            <w:proofErr w:type="spellStart"/>
            <w:r w:rsidRPr="00801A7D">
              <w:rPr>
                <w:b/>
                <w:bCs/>
                <w:iCs/>
                <w:sz w:val="23"/>
              </w:rPr>
              <w:t>Ecomuseu</w:t>
            </w:r>
            <w:proofErr w:type="spellEnd"/>
          </w:p>
        </w:tc>
        <w:tc>
          <w:tcPr>
            <w:tcW w:w="6650" w:type="dxa"/>
            <w:vAlign w:val="center"/>
          </w:tcPr>
          <w:p w:rsidR="00AB650C" w:rsidRPr="00801A7D" w:rsidRDefault="00AB650C" w:rsidP="008A5868">
            <w:pPr>
              <w:pStyle w:val="Estilo"/>
              <w:spacing w:after="240"/>
              <w:ind w:right="34"/>
              <w:rPr>
                <w:bCs/>
                <w:iCs/>
                <w:sz w:val="23"/>
              </w:rPr>
            </w:pPr>
            <w:r w:rsidRPr="00801A7D">
              <w:rPr>
                <w:bCs/>
                <w:iCs/>
                <w:sz w:val="23"/>
              </w:rPr>
              <w:t>Ilha Grande</w:t>
            </w:r>
          </w:p>
        </w:tc>
        <w:tc>
          <w:tcPr>
            <w:tcW w:w="1688" w:type="dxa"/>
            <w:vAlign w:val="center"/>
          </w:tcPr>
          <w:p w:rsidR="00AB650C" w:rsidRPr="00CD0B2C" w:rsidRDefault="00AB650C" w:rsidP="008A5868">
            <w:pPr>
              <w:pStyle w:val="Estilo"/>
              <w:spacing w:after="240"/>
              <w:ind w:right="34"/>
              <w:jc w:val="center"/>
              <w:rPr>
                <w:bCs/>
                <w:iCs/>
                <w:sz w:val="23"/>
                <w:szCs w:val="23"/>
              </w:rPr>
            </w:pPr>
            <w:r w:rsidRPr="00CD0B2C">
              <w:rPr>
                <w:bCs/>
                <w:iCs/>
                <w:sz w:val="23"/>
                <w:szCs w:val="23"/>
              </w:rPr>
              <w:t>335,00</w:t>
            </w:r>
          </w:p>
        </w:tc>
      </w:tr>
      <w:tr w:rsidR="000873CD" w:rsidRPr="00801A7D" w:rsidTr="00CD0B2C">
        <w:tc>
          <w:tcPr>
            <w:tcW w:w="2402" w:type="dxa"/>
            <w:vAlign w:val="center"/>
          </w:tcPr>
          <w:p w:rsidR="000873CD" w:rsidRPr="00801A7D" w:rsidRDefault="00801A7D" w:rsidP="00801A7D">
            <w:pPr>
              <w:pStyle w:val="Estilo"/>
              <w:spacing w:after="240"/>
              <w:ind w:right="34"/>
              <w:rPr>
                <w:b/>
                <w:bCs/>
                <w:iCs/>
                <w:sz w:val="23"/>
              </w:rPr>
            </w:pPr>
            <w:r w:rsidRPr="00801A7D">
              <w:rPr>
                <w:b/>
                <w:bCs/>
                <w:iCs/>
                <w:sz w:val="23"/>
              </w:rPr>
              <w:t>Faculdade de Turismo</w:t>
            </w:r>
          </w:p>
        </w:tc>
        <w:tc>
          <w:tcPr>
            <w:tcW w:w="6650" w:type="dxa"/>
            <w:vAlign w:val="center"/>
          </w:tcPr>
          <w:p w:rsidR="000873CD" w:rsidRPr="00801A7D" w:rsidRDefault="00801A7D" w:rsidP="00CD0B2C">
            <w:pPr>
              <w:pStyle w:val="Estilo"/>
              <w:spacing w:after="240"/>
              <w:ind w:right="34"/>
              <w:rPr>
                <w:bCs/>
                <w:iCs/>
                <w:sz w:val="23"/>
              </w:rPr>
            </w:pPr>
            <w:r w:rsidRPr="00801A7D">
              <w:rPr>
                <w:bCs/>
                <w:iCs/>
                <w:sz w:val="23"/>
              </w:rPr>
              <w:t xml:space="preserve">Avenida Lúcio Meira, 233 – Várzea – Centro Teresópolis / </w:t>
            </w:r>
            <w:proofErr w:type="gramStart"/>
            <w:r w:rsidRPr="00801A7D">
              <w:rPr>
                <w:bCs/>
                <w:iCs/>
                <w:sz w:val="23"/>
              </w:rPr>
              <w:t>RJ</w:t>
            </w:r>
            <w:proofErr w:type="gramEnd"/>
          </w:p>
        </w:tc>
        <w:tc>
          <w:tcPr>
            <w:tcW w:w="1688" w:type="dxa"/>
            <w:vAlign w:val="center"/>
          </w:tcPr>
          <w:p w:rsidR="000873CD" w:rsidRPr="00CD0B2C" w:rsidRDefault="00801A7D" w:rsidP="00801A7D">
            <w:pPr>
              <w:pStyle w:val="Estilo"/>
              <w:spacing w:after="240"/>
              <w:ind w:right="34"/>
              <w:jc w:val="center"/>
              <w:rPr>
                <w:bCs/>
                <w:iCs/>
                <w:sz w:val="23"/>
                <w:szCs w:val="23"/>
              </w:rPr>
            </w:pPr>
            <w:r w:rsidRPr="00CD0B2C">
              <w:rPr>
                <w:bCs/>
                <w:iCs/>
                <w:sz w:val="23"/>
                <w:szCs w:val="23"/>
              </w:rPr>
              <w:t>550</w:t>
            </w:r>
            <w:r w:rsidR="00CD0B2C" w:rsidRPr="00CD0B2C">
              <w:rPr>
                <w:bCs/>
                <w:iCs/>
                <w:sz w:val="23"/>
                <w:szCs w:val="23"/>
              </w:rPr>
              <w:t>,00</w:t>
            </w:r>
          </w:p>
        </w:tc>
      </w:tr>
      <w:tr w:rsidR="00801A7D" w:rsidRPr="00801A7D" w:rsidTr="00CD0B2C">
        <w:tc>
          <w:tcPr>
            <w:tcW w:w="2402" w:type="dxa"/>
            <w:vAlign w:val="center"/>
          </w:tcPr>
          <w:p w:rsidR="00801A7D" w:rsidRPr="00801A7D" w:rsidRDefault="00801A7D" w:rsidP="00801A7D">
            <w:pPr>
              <w:pStyle w:val="Estilo"/>
              <w:spacing w:after="240"/>
              <w:ind w:right="34"/>
              <w:rPr>
                <w:b/>
                <w:bCs/>
                <w:iCs/>
                <w:sz w:val="23"/>
              </w:rPr>
            </w:pPr>
            <w:r w:rsidRPr="00801A7D">
              <w:rPr>
                <w:b/>
                <w:bCs/>
                <w:iCs/>
                <w:sz w:val="23"/>
              </w:rPr>
              <w:t>IESP – Instituto de Estudos Sociais e Políticos</w:t>
            </w:r>
          </w:p>
        </w:tc>
        <w:tc>
          <w:tcPr>
            <w:tcW w:w="6650" w:type="dxa"/>
            <w:vAlign w:val="center"/>
          </w:tcPr>
          <w:p w:rsidR="00801A7D" w:rsidRPr="00801A7D" w:rsidRDefault="00801A7D" w:rsidP="00CD0B2C">
            <w:pPr>
              <w:pStyle w:val="Estilo"/>
              <w:spacing w:after="240"/>
              <w:ind w:right="34"/>
              <w:rPr>
                <w:bCs/>
                <w:iCs/>
                <w:sz w:val="23"/>
              </w:rPr>
            </w:pPr>
            <w:r w:rsidRPr="00801A7D">
              <w:rPr>
                <w:bCs/>
                <w:iCs/>
                <w:sz w:val="23"/>
              </w:rPr>
              <w:t xml:space="preserve">Rua da Matriz, 82 - Botafogo / </w:t>
            </w:r>
            <w:proofErr w:type="gramStart"/>
            <w:r w:rsidRPr="00801A7D">
              <w:rPr>
                <w:bCs/>
                <w:iCs/>
                <w:sz w:val="23"/>
              </w:rPr>
              <w:t>RJ</w:t>
            </w:r>
            <w:proofErr w:type="gramEnd"/>
            <w:r w:rsidRPr="00801A7D">
              <w:rPr>
                <w:bCs/>
                <w:iCs/>
                <w:sz w:val="23"/>
              </w:rPr>
              <w:t xml:space="preserve"> </w:t>
            </w:r>
          </w:p>
        </w:tc>
        <w:tc>
          <w:tcPr>
            <w:tcW w:w="1688" w:type="dxa"/>
            <w:vAlign w:val="center"/>
          </w:tcPr>
          <w:p w:rsidR="00801A7D" w:rsidRPr="00CD0B2C" w:rsidRDefault="00801A7D" w:rsidP="00801A7D">
            <w:pPr>
              <w:pStyle w:val="Estilo"/>
              <w:spacing w:after="240"/>
              <w:ind w:right="34"/>
              <w:jc w:val="center"/>
              <w:rPr>
                <w:bCs/>
                <w:iCs/>
                <w:sz w:val="23"/>
                <w:szCs w:val="23"/>
              </w:rPr>
            </w:pPr>
            <w:r w:rsidRPr="00CD0B2C">
              <w:rPr>
                <w:bCs/>
                <w:iCs/>
                <w:sz w:val="23"/>
                <w:szCs w:val="23"/>
              </w:rPr>
              <w:t>1</w:t>
            </w:r>
            <w:r w:rsidR="00AB650C">
              <w:rPr>
                <w:bCs/>
                <w:iCs/>
                <w:sz w:val="23"/>
                <w:szCs w:val="23"/>
              </w:rPr>
              <w:t>.</w:t>
            </w:r>
            <w:r w:rsidRPr="00CD0B2C">
              <w:rPr>
                <w:bCs/>
                <w:iCs/>
                <w:sz w:val="23"/>
                <w:szCs w:val="23"/>
              </w:rPr>
              <w:t>200</w:t>
            </w:r>
            <w:r w:rsidR="00CD0B2C" w:rsidRPr="00CD0B2C">
              <w:rPr>
                <w:bCs/>
                <w:iCs/>
                <w:sz w:val="23"/>
                <w:szCs w:val="23"/>
              </w:rPr>
              <w:t>,00</w:t>
            </w:r>
          </w:p>
        </w:tc>
      </w:tr>
      <w:tr w:rsidR="00801A7D" w:rsidRPr="00801A7D" w:rsidTr="00CD0B2C">
        <w:tc>
          <w:tcPr>
            <w:tcW w:w="2402" w:type="dxa"/>
            <w:vAlign w:val="center"/>
          </w:tcPr>
          <w:p w:rsidR="00801A7D" w:rsidRPr="00801A7D" w:rsidRDefault="00801A7D" w:rsidP="00801A7D">
            <w:pPr>
              <w:pStyle w:val="Estilo"/>
              <w:spacing w:after="240"/>
              <w:ind w:right="34"/>
              <w:rPr>
                <w:b/>
                <w:bCs/>
                <w:iCs/>
                <w:sz w:val="23"/>
              </w:rPr>
            </w:pPr>
            <w:r w:rsidRPr="00801A7D">
              <w:rPr>
                <w:b/>
                <w:bCs/>
                <w:iCs/>
                <w:sz w:val="23"/>
              </w:rPr>
              <w:t>Faculdade de Arquitetura</w:t>
            </w:r>
          </w:p>
        </w:tc>
        <w:tc>
          <w:tcPr>
            <w:tcW w:w="6650" w:type="dxa"/>
            <w:vAlign w:val="center"/>
          </w:tcPr>
          <w:p w:rsidR="00801A7D" w:rsidRPr="00801A7D" w:rsidRDefault="00801A7D" w:rsidP="007775CB">
            <w:pPr>
              <w:pStyle w:val="Estilo"/>
              <w:spacing w:after="240"/>
              <w:ind w:right="34"/>
              <w:rPr>
                <w:bCs/>
                <w:iCs/>
                <w:sz w:val="23"/>
              </w:rPr>
            </w:pPr>
            <w:r w:rsidRPr="00801A7D">
              <w:rPr>
                <w:bCs/>
                <w:iCs/>
                <w:sz w:val="23"/>
              </w:rPr>
              <w:t>Avenida Barão do Rio Branco, 279 – Petrópolis-RJ</w:t>
            </w:r>
            <w:r w:rsidR="00CD0B2C">
              <w:rPr>
                <w:bCs/>
                <w:iCs/>
                <w:sz w:val="23"/>
              </w:rPr>
              <w:br/>
            </w:r>
            <w:proofErr w:type="gramStart"/>
            <w:r w:rsidRPr="00801A7D">
              <w:rPr>
                <w:bCs/>
                <w:iCs/>
                <w:sz w:val="23"/>
              </w:rPr>
              <w:t>(</w:t>
            </w:r>
            <w:proofErr w:type="gramEnd"/>
            <w:r w:rsidRPr="00801A7D">
              <w:rPr>
                <w:bCs/>
                <w:iCs/>
                <w:sz w:val="23"/>
              </w:rPr>
              <w:t>área total edificada 645m2</w:t>
            </w:r>
            <w:r w:rsidR="007775CB">
              <w:rPr>
                <w:bCs/>
                <w:iCs/>
                <w:sz w:val="23"/>
              </w:rPr>
              <w:t xml:space="preserve">, </w:t>
            </w:r>
            <w:r w:rsidRPr="00801A7D">
              <w:rPr>
                <w:bCs/>
                <w:iCs/>
                <w:sz w:val="23"/>
              </w:rPr>
              <w:t>terreno 52.000m2)</w:t>
            </w:r>
          </w:p>
        </w:tc>
        <w:tc>
          <w:tcPr>
            <w:tcW w:w="1688" w:type="dxa"/>
            <w:vAlign w:val="center"/>
          </w:tcPr>
          <w:p w:rsidR="00801A7D" w:rsidRPr="00CD0B2C" w:rsidRDefault="00801A7D" w:rsidP="00801A7D">
            <w:pPr>
              <w:pStyle w:val="Estilo"/>
              <w:spacing w:after="240"/>
              <w:ind w:right="34"/>
              <w:jc w:val="center"/>
              <w:rPr>
                <w:bCs/>
                <w:iCs/>
                <w:sz w:val="23"/>
                <w:szCs w:val="23"/>
              </w:rPr>
            </w:pPr>
            <w:r w:rsidRPr="00CD0B2C">
              <w:rPr>
                <w:bCs/>
                <w:iCs/>
                <w:sz w:val="23"/>
                <w:szCs w:val="23"/>
              </w:rPr>
              <w:t>645</w:t>
            </w:r>
            <w:r w:rsidR="00CD0B2C" w:rsidRPr="00CD0B2C">
              <w:rPr>
                <w:bCs/>
                <w:iCs/>
                <w:sz w:val="23"/>
                <w:szCs w:val="23"/>
              </w:rPr>
              <w:t>,00</w:t>
            </w:r>
          </w:p>
        </w:tc>
      </w:tr>
      <w:tr w:rsidR="00801A7D" w:rsidRPr="00801A7D" w:rsidTr="00CD0B2C">
        <w:tc>
          <w:tcPr>
            <w:tcW w:w="2402" w:type="dxa"/>
            <w:vAlign w:val="center"/>
          </w:tcPr>
          <w:p w:rsidR="00801A7D" w:rsidRPr="00801A7D" w:rsidRDefault="00801A7D" w:rsidP="00801A7D">
            <w:pPr>
              <w:pStyle w:val="Estilo"/>
              <w:spacing w:after="240"/>
              <w:ind w:right="34"/>
              <w:rPr>
                <w:b/>
                <w:bCs/>
                <w:iCs/>
                <w:sz w:val="23"/>
              </w:rPr>
            </w:pPr>
            <w:r w:rsidRPr="00801A7D">
              <w:rPr>
                <w:b/>
                <w:bCs/>
                <w:iCs/>
                <w:sz w:val="23"/>
              </w:rPr>
              <w:t>Faculdade de Engenharia</w:t>
            </w:r>
          </w:p>
        </w:tc>
        <w:tc>
          <w:tcPr>
            <w:tcW w:w="6650" w:type="dxa"/>
            <w:vAlign w:val="center"/>
          </w:tcPr>
          <w:p w:rsidR="00794697" w:rsidRDefault="00801A7D" w:rsidP="00115362">
            <w:pPr>
              <w:pStyle w:val="Estilo"/>
              <w:spacing w:after="240"/>
              <w:ind w:right="34"/>
              <w:rPr>
                <w:bCs/>
                <w:iCs/>
                <w:sz w:val="23"/>
              </w:rPr>
            </w:pPr>
            <w:r w:rsidRPr="00801A7D">
              <w:rPr>
                <w:bCs/>
                <w:iCs/>
                <w:sz w:val="23"/>
              </w:rPr>
              <w:t xml:space="preserve">Rua Arthur </w:t>
            </w:r>
            <w:proofErr w:type="spellStart"/>
            <w:r w:rsidRPr="00801A7D">
              <w:rPr>
                <w:bCs/>
                <w:iCs/>
                <w:sz w:val="23"/>
              </w:rPr>
              <w:t>Galdine</w:t>
            </w:r>
            <w:proofErr w:type="spellEnd"/>
            <w:r w:rsidRPr="00801A7D">
              <w:rPr>
                <w:bCs/>
                <w:iCs/>
                <w:sz w:val="23"/>
              </w:rPr>
              <w:t xml:space="preserve"> s/n</w:t>
            </w:r>
            <w:r>
              <w:rPr>
                <w:bCs/>
                <w:iCs/>
                <w:sz w:val="23"/>
              </w:rPr>
              <w:t xml:space="preserve"> </w:t>
            </w:r>
            <w:r w:rsidR="00115362">
              <w:rPr>
                <w:bCs/>
                <w:iCs/>
                <w:sz w:val="23"/>
              </w:rPr>
              <w:t>–</w:t>
            </w:r>
            <w:r>
              <w:rPr>
                <w:bCs/>
                <w:iCs/>
                <w:sz w:val="23"/>
              </w:rPr>
              <w:t xml:space="preserve"> </w:t>
            </w:r>
            <w:r w:rsidRPr="00801A7D">
              <w:rPr>
                <w:bCs/>
                <w:iCs/>
                <w:sz w:val="23"/>
              </w:rPr>
              <w:t>Queimados</w:t>
            </w:r>
            <w:r w:rsidR="00115362">
              <w:rPr>
                <w:bCs/>
                <w:iCs/>
                <w:sz w:val="23"/>
              </w:rPr>
              <w:br/>
            </w:r>
            <w:proofErr w:type="gramStart"/>
            <w:r w:rsidR="00115362" w:rsidRPr="00801A7D">
              <w:rPr>
                <w:bCs/>
                <w:iCs/>
                <w:sz w:val="23"/>
              </w:rPr>
              <w:t>(</w:t>
            </w:r>
            <w:proofErr w:type="gramEnd"/>
            <w:r w:rsidR="00115362" w:rsidRPr="00801A7D">
              <w:rPr>
                <w:bCs/>
                <w:iCs/>
                <w:sz w:val="23"/>
              </w:rPr>
              <w:t xml:space="preserve">área </w:t>
            </w:r>
            <w:r w:rsidR="00534797">
              <w:rPr>
                <w:bCs/>
                <w:iCs/>
                <w:sz w:val="23"/>
              </w:rPr>
              <w:t>externa = 6.815,97</w:t>
            </w:r>
          </w:p>
          <w:p w:rsidR="00801A7D" w:rsidRPr="00801A7D" w:rsidRDefault="00115362" w:rsidP="00115362">
            <w:pPr>
              <w:pStyle w:val="Estilo"/>
              <w:spacing w:after="240"/>
              <w:ind w:right="34"/>
              <w:rPr>
                <w:bCs/>
                <w:iCs/>
                <w:sz w:val="23"/>
              </w:rPr>
            </w:pPr>
            <w:r>
              <w:rPr>
                <w:bCs/>
                <w:iCs/>
                <w:sz w:val="23"/>
              </w:rPr>
              <w:t xml:space="preserve"> </w:t>
            </w:r>
            <w:proofErr w:type="gramStart"/>
            <w:r>
              <w:rPr>
                <w:bCs/>
                <w:iCs/>
                <w:sz w:val="23"/>
              </w:rPr>
              <w:t>área</w:t>
            </w:r>
            <w:proofErr w:type="gramEnd"/>
            <w:r>
              <w:rPr>
                <w:bCs/>
                <w:iCs/>
                <w:sz w:val="23"/>
              </w:rPr>
              <w:t xml:space="preserve"> edificada = 5.064,43m²)</w:t>
            </w:r>
          </w:p>
        </w:tc>
        <w:tc>
          <w:tcPr>
            <w:tcW w:w="1688" w:type="dxa"/>
            <w:vAlign w:val="center"/>
          </w:tcPr>
          <w:p w:rsidR="00801A7D" w:rsidRPr="00CD0B2C" w:rsidRDefault="00115362" w:rsidP="00801A7D">
            <w:pPr>
              <w:pStyle w:val="Estilo"/>
              <w:spacing w:after="240"/>
              <w:ind w:right="34"/>
              <w:jc w:val="center"/>
              <w:rPr>
                <w:bCs/>
                <w:iCs/>
                <w:sz w:val="23"/>
                <w:szCs w:val="23"/>
              </w:rPr>
            </w:pPr>
            <w:r>
              <w:rPr>
                <w:bCs/>
                <w:iCs/>
                <w:sz w:val="23"/>
              </w:rPr>
              <w:t>5.064,43</w:t>
            </w:r>
          </w:p>
        </w:tc>
      </w:tr>
      <w:tr w:rsidR="00115362" w:rsidRPr="00801A7D" w:rsidTr="00CD0B2C">
        <w:tc>
          <w:tcPr>
            <w:tcW w:w="2402" w:type="dxa"/>
            <w:vAlign w:val="center"/>
          </w:tcPr>
          <w:p w:rsidR="00115362" w:rsidRPr="00801A7D" w:rsidRDefault="00115362" w:rsidP="00801A7D">
            <w:pPr>
              <w:pStyle w:val="Estilo"/>
              <w:spacing w:after="240"/>
              <w:ind w:right="34"/>
              <w:rPr>
                <w:b/>
                <w:bCs/>
                <w:iCs/>
                <w:sz w:val="23"/>
              </w:rPr>
            </w:pPr>
            <w:r>
              <w:rPr>
                <w:b/>
                <w:bCs/>
                <w:iCs/>
                <w:sz w:val="23"/>
              </w:rPr>
              <w:t>Casa de Leitura</w:t>
            </w:r>
          </w:p>
        </w:tc>
        <w:tc>
          <w:tcPr>
            <w:tcW w:w="6650" w:type="dxa"/>
            <w:vAlign w:val="center"/>
          </w:tcPr>
          <w:p w:rsidR="00115362" w:rsidRPr="00801A7D" w:rsidRDefault="00115362" w:rsidP="00115362">
            <w:pPr>
              <w:pStyle w:val="Estilo"/>
              <w:spacing w:after="240"/>
              <w:ind w:right="34"/>
              <w:rPr>
                <w:bCs/>
                <w:iCs/>
                <w:sz w:val="23"/>
              </w:rPr>
            </w:pPr>
            <w:r>
              <w:rPr>
                <w:bCs/>
                <w:iCs/>
                <w:sz w:val="23"/>
              </w:rPr>
              <w:t>Rua das Palmeiras</w:t>
            </w:r>
          </w:p>
        </w:tc>
        <w:tc>
          <w:tcPr>
            <w:tcW w:w="1688" w:type="dxa"/>
            <w:vAlign w:val="center"/>
          </w:tcPr>
          <w:p w:rsidR="00115362" w:rsidRDefault="00115362" w:rsidP="00801A7D">
            <w:pPr>
              <w:pStyle w:val="Estilo"/>
              <w:spacing w:after="240"/>
              <w:ind w:right="34"/>
              <w:jc w:val="center"/>
              <w:rPr>
                <w:bCs/>
                <w:iCs/>
                <w:sz w:val="23"/>
              </w:rPr>
            </w:pPr>
            <w:r>
              <w:rPr>
                <w:bCs/>
                <w:iCs/>
                <w:sz w:val="23"/>
              </w:rPr>
              <w:t>480,00</w:t>
            </w:r>
          </w:p>
        </w:tc>
      </w:tr>
    </w:tbl>
    <w:p w:rsidR="00DB4E5D" w:rsidRDefault="00DB4E5D" w:rsidP="00DB4E5D">
      <w:pPr>
        <w:pStyle w:val="Estilo"/>
        <w:spacing w:line="360" w:lineRule="auto"/>
        <w:ind w:left="567" w:right="34"/>
        <w:jc w:val="both"/>
        <w:rPr>
          <w:bCs/>
          <w:i/>
          <w:iCs/>
          <w:sz w:val="23"/>
        </w:rPr>
      </w:pPr>
    </w:p>
    <w:p w:rsidR="00794697" w:rsidRPr="00794697" w:rsidRDefault="00794697" w:rsidP="00DB4E5D">
      <w:pPr>
        <w:pStyle w:val="Estilo"/>
        <w:spacing w:line="360" w:lineRule="auto"/>
        <w:ind w:left="567" w:right="34"/>
        <w:jc w:val="both"/>
        <w:rPr>
          <w:b/>
          <w:bCs/>
          <w:i/>
          <w:iCs/>
          <w:sz w:val="23"/>
        </w:rPr>
      </w:pPr>
      <w:proofErr w:type="spellStart"/>
      <w:r w:rsidRPr="00794697">
        <w:rPr>
          <w:b/>
          <w:bCs/>
          <w:i/>
          <w:iCs/>
          <w:sz w:val="23"/>
        </w:rPr>
        <w:t>Area</w:t>
      </w:r>
      <w:proofErr w:type="spellEnd"/>
      <w:r w:rsidRPr="00794697">
        <w:rPr>
          <w:b/>
          <w:bCs/>
          <w:i/>
          <w:iCs/>
          <w:sz w:val="23"/>
        </w:rPr>
        <w:t xml:space="preserve"> Edificada – 522.414,07</w:t>
      </w:r>
    </w:p>
    <w:p w:rsidR="004661EC" w:rsidRDefault="004661EC" w:rsidP="00DB4E5D">
      <w:pPr>
        <w:pStyle w:val="Estilo"/>
        <w:spacing w:line="360" w:lineRule="auto"/>
        <w:ind w:left="567" w:right="34"/>
        <w:jc w:val="both"/>
        <w:rPr>
          <w:bCs/>
          <w:i/>
          <w:iCs/>
          <w:sz w:val="23"/>
        </w:rPr>
      </w:pPr>
    </w:p>
    <w:p w:rsidR="004661EC" w:rsidRDefault="004661EC" w:rsidP="004661EC">
      <w:pPr>
        <w:pStyle w:val="Estilo"/>
        <w:spacing w:line="360" w:lineRule="auto"/>
        <w:ind w:right="34"/>
        <w:jc w:val="both"/>
        <w:rPr>
          <w:b/>
          <w:bCs/>
          <w:iCs/>
          <w:sz w:val="23"/>
        </w:rPr>
      </w:pPr>
      <w:r w:rsidRPr="004661EC">
        <w:rPr>
          <w:b/>
          <w:bCs/>
          <w:iCs/>
          <w:sz w:val="23"/>
        </w:rPr>
        <w:t>3.</w:t>
      </w:r>
      <w:r>
        <w:rPr>
          <w:b/>
          <w:bCs/>
          <w:iCs/>
          <w:sz w:val="23"/>
        </w:rPr>
        <w:t>2</w:t>
      </w:r>
      <w:r w:rsidRPr="004661EC">
        <w:rPr>
          <w:b/>
          <w:bCs/>
          <w:iCs/>
          <w:sz w:val="23"/>
        </w:rPr>
        <w:t xml:space="preserve">. </w:t>
      </w:r>
      <w:r>
        <w:rPr>
          <w:b/>
          <w:bCs/>
          <w:iCs/>
          <w:sz w:val="23"/>
        </w:rPr>
        <w:t>Quadro de Horário de Trabalho</w:t>
      </w:r>
    </w:p>
    <w:p w:rsidR="004661EC" w:rsidRDefault="004661EC" w:rsidP="004661EC">
      <w:pPr>
        <w:pStyle w:val="Estilo"/>
        <w:spacing w:line="360" w:lineRule="auto"/>
        <w:ind w:right="34"/>
        <w:jc w:val="both"/>
        <w:rPr>
          <w:b/>
          <w:bCs/>
          <w:iCs/>
          <w:sz w:val="23"/>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3213"/>
        <w:gridCol w:w="3213"/>
      </w:tblGrid>
      <w:tr w:rsidR="004661EC" w:rsidRPr="004672DB" w:rsidTr="00794697">
        <w:tc>
          <w:tcPr>
            <w:tcW w:w="1951" w:type="dxa"/>
          </w:tcPr>
          <w:p w:rsidR="004661EC" w:rsidRPr="004672DB" w:rsidRDefault="004661EC" w:rsidP="00794697">
            <w:pPr>
              <w:pStyle w:val="Estilo"/>
              <w:spacing w:line="360" w:lineRule="auto"/>
              <w:ind w:right="34"/>
              <w:jc w:val="center"/>
              <w:rPr>
                <w:b/>
                <w:bCs/>
                <w:iCs/>
                <w:sz w:val="23"/>
              </w:rPr>
            </w:pPr>
            <w:r w:rsidRPr="004672DB">
              <w:rPr>
                <w:b/>
                <w:bCs/>
                <w:iCs/>
                <w:sz w:val="23"/>
              </w:rPr>
              <w:t>Turno</w:t>
            </w:r>
          </w:p>
        </w:tc>
        <w:tc>
          <w:tcPr>
            <w:tcW w:w="3213" w:type="dxa"/>
          </w:tcPr>
          <w:p w:rsidR="004661EC" w:rsidRPr="004672DB" w:rsidRDefault="004661EC" w:rsidP="00794697">
            <w:pPr>
              <w:pStyle w:val="Estilo"/>
              <w:spacing w:line="360" w:lineRule="auto"/>
              <w:ind w:right="34"/>
              <w:jc w:val="center"/>
              <w:rPr>
                <w:b/>
                <w:bCs/>
                <w:iCs/>
                <w:sz w:val="23"/>
              </w:rPr>
            </w:pPr>
            <w:r w:rsidRPr="004672DB">
              <w:rPr>
                <w:b/>
                <w:bCs/>
                <w:iCs/>
                <w:sz w:val="23"/>
              </w:rPr>
              <w:t>Pavilhão João Lyra Filho</w:t>
            </w:r>
          </w:p>
        </w:tc>
        <w:tc>
          <w:tcPr>
            <w:tcW w:w="3213" w:type="dxa"/>
          </w:tcPr>
          <w:p w:rsidR="004661EC" w:rsidRPr="004672DB" w:rsidRDefault="004661EC" w:rsidP="00794697">
            <w:pPr>
              <w:pStyle w:val="Estilo"/>
              <w:spacing w:line="360" w:lineRule="auto"/>
              <w:ind w:right="34"/>
              <w:jc w:val="center"/>
              <w:rPr>
                <w:b/>
                <w:bCs/>
                <w:iCs/>
                <w:sz w:val="23"/>
              </w:rPr>
            </w:pPr>
            <w:r w:rsidRPr="004672DB">
              <w:rPr>
                <w:b/>
                <w:bCs/>
                <w:iCs/>
                <w:sz w:val="23"/>
              </w:rPr>
              <w:t>Demais Unidades</w:t>
            </w:r>
          </w:p>
        </w:tc>
      </w:tr>
      <w:tr w:rsidR="00CD09EA" w:rsidRPr="004672DB" w:rsidTr="00794697">
        <w:tc>
          <w:tcPr>
            <w:tcW w:w="1951" w:type="dxa"/>
          </w:tcPr>
          <w:p w:rsidR="00CD09EA" w:rsidRPr="004672DB" w:rsidRDefault="00CD09EA" w:rsidP="00794697">
            <w:pPr>
              <w:pStyle w:val="Estilo"/>
              <w:spacing w:line="360" w:lineRule="auto"/>
              <w:ind w:right="34"/>
              <w:jc w:val="center"/>
              <w:rPr>
                <w:bCs/>
                <w:iCs/>
                <w:sz w:val="23"/>
              </w:rPr>
            </w:pPr>
            <w:r w:rsidRPr="004672DB">
              <w:rPr>
                <w:bCs/>
                <w:iCs/>
                <w:sz w:val="23"/>
              </w:rPr>
              <w:t>1º Turno</w:t>
            </w:r>
          </w:p>
        </w:tc>
        <w:tc>
          <w:tcPr>
            <w:tcW w:w="3213" w:type="dxa"/>
          </w:tcPr>
          <w:p w:rsidR="00CD09EA" w:rsidRPr="004672DB" w:rsidRDefault="00CD09EA" w:rsidP="00794697">
            <w:pPr>
              <w:pStyle w:val="Estilo"/>
              <w:spacing w:line="360" w:lineRule="auto"/>
              <w:ind w:right="34"/>
              <w:jc w:val="center"/>
              <w:rPr>
                <w:bCs/>
                <w:iCs/>
                <w:sz w:val="23"/>
              </w:rPr>
            </w:pPr>
            <w:proofErr w:type="gramStart"/>
            <w:r w:rsidRPr="004672DB">
              <w:rPr>
                <w:bCs/>
                <w:iCs/>
                <w:sz w:val="23"/>
              </w:rPr>
              <w:t>06:00</w:t>
            </w:r>
            <w:proofErr w:type="gramEnd"/>
            <w:r w:rsidRPr="004672DB">
              <w:rPr>
                <w:bCs/>
                <w:iCs/>
                <w:sz w:val="23"/>
              </w:rPr>
              <w:t xml:space="preserve"> às 14:00 horas</w:t>
            </w:r>
          </w:p>
        </w:tc>
        <w:tc>
          <w:tcPr>
            <w:tcW w:w="3213" w:type="dxa"/>
          </w:tcPr>
          <w:p w:rsidR="00CD09EA" w:rsidRPr="004672DB" w:rsidRDefault="00CD09EA" w:rsidP="00794697">
            <w:pPr>
              <w:pStyle w:val="Estilo"/>
              <w:spacing w:line="360" w:lineRule="auto"/>
              <w:ind w:right="34"/>
              <w:jc w:val="center"/>
              <w:rPr>
                <w:bCs/>
                <w:iCs/>
                <w:sz w:val="23"/>
              </w:rPr>
            </w:pPr>
            <w:proofErr w:type="gramStart"/>
            <w:r w:rsidRPr="004672DB">
              <w:rPr>
                <w:bCs/>
                <w:iCs/>
                <w:sz w:val="23"/>
              </w:rPr>
              <w:t>06:00</w:t>
            </w:r>
            <w:proofErr w:type="gramEnd"/>
            <w:r w:rsidRPr="004672DB">
              <w:rPr>
                <w:bCs/>
                <w:iCs/>
                <w:sz w:val="23"/>
              </w:rPr>
              <w:t xml:space="preserve"> às 14:00 horas</w:t>
            </w:r>
          </w:p>
        </w:tc>
      </w:tr>
      <w:tr w:rsidR="00CD09EA" w:rsidRPr="004672DB" w:rsidTr="00794697">
        <w:tc>
          <w:tcPr>
            <w:tcW w:w="1951" w:type="dxa"/>
          </w:tcPr>
          <w:p w:rsidR="00CD09EA" w:rsidRPr="004661EC" w:rsidRDefault="00CD09EA" w:rsidP="00794697">
            <w:pPr>
              <w:jc w:val="center"/>
            </w:pPr>
            <w:r w:rsidRPr="004672DB">
              <w:rPr>
                <w:bCs/>
                <w:iCs/>
                <w:sz w:val="23"/>
              </w:rPr>
              <w:t>2º Turno</w:t>
            </w:r>
          </w:p>
        </w:tc>
        <w:tc>
          <w:tcPr>
            <w:tcW w:w="3213" w:type="dxa"/>
          </w:tcPr>
          <w:p w:rsidR="00CD09EA" w:rsidRDefault="00CD09EA" w:rsidP="00794697">
            <w:pPr>
              <w:jc w:val="center"/>
            </w:pPr>
            <w:proofErr w:type="gramStart"/>
            <w:r w:rsidRPr="004672DB">
              <w:rPr>
                <w:bCs/>
                <w:iCs/>
                <w:sz w:val="23"/>
              </w:rPr>
              <w:t>14:00</w:t>
            </w:r>
            <w:proofErr w:type="gramEnd"/>
            <w:r w:rsidRPr="004672DB">
              <w:rPr>
                <w:bCs/>
                <w:iCs/>
                <w:sz w:val="23"/>
              </w:rPr>
              <w:t xml:space="preserve"> às 22:00 horas</w:t>
            </w:r>
          </w:p>
        </w:tc>
        <w:tc>
          <w:tcPr>
            <w:tcW w:w="3213" w:type="dxa"/>
          </w:tcPr>
          <w:p w:rsidR="00CD09EA" w:rsidRDefault="00CD09EA" w:rsidP="00794697">
            <w:pPr>
              <w:jc w:val="center"/>
            </w:pPr>
            <w:proofErr w:type="gramStart"/>
            <w:r w:rsidRPr="004672DB">
              <w:rPr>
                <w:bCs/>
                <w:iCs/>
                <w:sz w:val="23"/>
              </w:rPr>
              <w:t>14:00</w:t>
            </w:r>
            <w:proofErr w:type="gramEnd"/>
            <w:r w:rsidRPr="004672DB">
              <w:rPr>
                <w:bCs/>
                <w:iCs/>
                <w:sz w:val="23"/>
              </w:rPr>
              <w:t xml:space="preserve"> às 22:00 horas</w:t>
            </w:r>
          </w:p>
        </w:tc>
      </w:tr>
    </w:tbl>
    <w:p w:rsidR="00317121" w:rsidRDefault="00794697" w:rsidP="004661EC">
      <w:pPr>
        <w:pStyle w:val="Estilo"/>
        <w:spacing w:line="360" w:lineRule="auto"/>
        <w:ind w:right="34"/>
        <w:jc w:val="both"/>
        <w:rPr>
          <w:b/>
          <w:bCs/>
          <w:iCs/>
          <w:sz w:val="23"/>
        </w:rPr>
      </w:pPr>
      <w:r>
        <w:rPr>
          <w:b/>
          <w:bCs/>
          <w:iCs/>
          <w:sz w:val="23"/>
        </w:rPr>
        <w:br w:type="textWrapping" w:clear="all"/>
      </w:r>
    </w:p>
    <w:p w:rsidR="00E56F8B" w:rsidRDefault="00E56F8B" w:rsidP="004661EC">
      <w:pPr>
        <w:pStyle w:val="Estilo"/>
        <w:spacing w:line="360" w:lineRule="auto"/>
        <w:ind w:right="34"/>
        <w:jc w:val="both"/>
        <w:rPr>
          <w:b/>
          <w:bCs/>
          <w:iCs/>
          <w:sz w:val="23"/>
        </w:rPr>
      </w:pPr>
    </w:p>
    <w:p w:rsidR="00A3185C" w:rsidRDefault="00B14847" w:rsidP="00B14847">
      <w:pPr>
        <w:pStyle w:val="Estilo"/>
        <w:spacing w:line="360" w:lineRule="auto"/>
        <w:ind w:right="34"/>
        <w:jc w:val="both"/>
        <w:rPr>
          <w:b/>
          <w:bCs/>
          <w:iCs/>
          <w:sz w:val="23"/>
        </w:rPr>
      </w:pPr>
      <w:r w:rsidRPr="004661EC">
        <w:rPr>
          <w:b/>
          <w:bCs/>
          <w:iCs/>
          <w:sz w:val="23"/>
        </w:rPr>
        <w:t>3.</w:t>
      </w:r>
      <w:r w:rsidR="00E42D83">
        <w:rPr>
          <w:b/>
          <w:bCs/>
          <w:iCs/>
          <w:sz w:val="23"/>
        </w:rPr>
        <w:t>3</w:t>
      </w:r>
      <w:r w:rsidRPr="004661EC">
        <w:rPr>
          <w:b/>
          <w:bCs/>
          <w:iCs/>
          <w:sz w:val="23"/>
        </w:rPr>
        <w:t xml:space="preserve">. </w:t>
      </w:r>
      <w:r>
        <w:rPr>
          <w:b/>
          <w:bCs/>
          <w:iCs/>
          <w:sz w:val="23"/>
        </w:rPr>
        <w:t>Distribuição da Quantidade Mínima de Pessoal</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36"/>
        <w:gridCol w:w="2696"/>
      </w:tblGrid>
      <w:tr w:rsidR="00E42D83" w:rsidRPr="004672DB" w:rsidTr="00243099">
        <w:trPr>
          <w:trHeight w:val="261"/>
        </w:trPr>
        <w:tc>
          <w:tcPr>
            <w:tcW w:w="6636" w:type="dxa"/>
          </w:tcPr>
          <w:p w:rsidR="00E42D83" w:rsidRPr="004672DB" w:rsidRDefault="00E42D83" w:rsidP="004672DB">
            <w:pPr>
              <w:pStyle w:val="Estilo"/>
              <w:ind w:right="34"/>
              <w:jc w:val="center"/>
              <w:rPr>
                <w:b/>
                <w:bCs/>
                <w:iCs/>
                <w:sz w:val="23"/>
              </w:rPr>
            </w:pPr>
            <w:r w:rsidRPr="004672DB">
              <w:rPr>
                <w:b/>
                <w:bCs/>
                <w:iCs/>
                <w:sz w:val="23"/>
              </w:rPr>
              <w:t>UNIDADES</w:t>
            </w:r>
          </w:p>
        </w:tc>
        <w:tc>
          <w:tcPr>
            <w:tcW w:w="2696" w:type="dxa"/>
          </w:tcPr>
          <w:p w:rsidR="00E42D83" w:rsidRPr="004672DB" w:rsidRDefault="00E42D83" w:rsidP="004672DB">
            <w:pPr>
              <w:pStyle w:val="Estilo"/>
              <w:ind w:right="34"/>
              <w:jc w:val="center"/>
              <w:rPr>
                <w:b/>
                <w:bCs/>
                <w:iCs/>
                <w:sz w:val="23"/>
              </w:rPr>
            </w:pPr>
            <w:r w:rsidRPr="004672DB">
              <w:rPr>
                <w:b/>
                <w:bCs/>
                <w:iCs/>
                <w:sz w:val="23"/>
              </w:rPr>
              <w:t>MÃO-DE-OBRA</w:t>
            </w:r>
          </w:p>
        </w:tc>
      </w:tr>
      <w:tr w:rsidR="00E42D83" w:rsidRPr="00D508A4" w:rsidTr="00243099">
        <w:trPr>
          <w:trHeight w:val="533"/>
        </w:trPr>
        <w:tc>
          <w:tcPr>
            <w:tcW w:w="6636" w:type="dxa"/>
          </w:tcPr>
          <w:p w:rsidR="00E42D83" w:rsidRPr="00D508A4" w:rsidRDefault="001469A6" w:rsidP="004672DB">
            <w:pPr>
              <w:pStyle w:val="Estilo"/>
              <w:ind w:right="34"/>
              <w:rPr>
                <w:b/>
                <w:bCs/>
                <w:iCs/>
                <w:sz w:val="20"/>
                <w:szCs w:val="20"/>
              </w:rPr>
            </w:pPr>
            <w:r w:rsidRPr="00D508A4">
              <w:rPr>
                <w:b/>
                <w:bCs/>
                <w:iCs/>
                <w:sz w:val="20"/>
                <w:szCs w:val="20"/>
              </w:rPr>
              <w:t xml:space="preserve">01. </w:t>
            </w:r>
            <w:r w:rsidR="00E42D83" w:rsidRPr="00D508A4">
              <w:rPr>
                <w:b/>
                <w:bCs/>
                <w:iCs/>
                <w:sz w:val="20"/>
                <w:szCs w:val="20"/>
              </w:rPr>
              <w:t>Edifício Pedro Ernesto</w:t>
            </w:r>
          </w:p>
          <w:p w:rsidR="00E42D83" w:rsidRPr="00D508A4" w:rsidRDefault="00E42D83" w:rsidP="004672DB">
            <w:pPr>
              <w:pStyle w:val="Estilo"/>
              <w:ind w:right="34"/>
              <w:rPr>
                <w:bCs/>
                <w:iCs/>
                <w:sz w:val="20"/>
                <w:szCs w:val="20"/>
              </w:rPr>
            </w:pPr>
            <w:r w:rsidRPr="00D508A4">
              <w:rPr>
                <w:bCs/>
                <w:iCs/>
                <w:sz w:val="20"/>
                <w:szCs w:val="20"/>
              </w:rPr>
              <w:t xml:space="preserve">Rua Fonseca Teles, 121 – São Cristovão - </w:t>
            </w:r>
            <w:proofErr w:type="gramStart"/>
            <w:r w:rsidRPr="00D508A4">
              <w:rPr>
                <w:bCs/>
                <w:iCs/>
                <w:sz w:val="20"/>
                <w:szCs w:val="20"/>
              </w:rPr>
              <w:t>RJ</w:t>
            </w:r>
            <w:proofErr w:type="gramEnd"/>
          </w:p>
        </w:tc>
        <w:tc>
          <w:tcPr>
            <w:tcW w:w="2696" w:type="dxa"/>
          </w:tcPr>
          <w:p w:rsidR="009E6297" w:rsidRPr="00D508A4" w:rsidRDefault="004A63EF" w:rsidP="004672DB">
            <w:pPr>
              <w:pStyle w:val="Estilo"/>
              <w:ind w:right="34"/>
              <w:jc w:val="both"/>
              <w:rPr>
                <w:b/>
                <w:bCs/>
                <w:iCs/>
                <w:sz w:val="20"/>
                <w:szCs w:val="20"/>
              </w:rPr>
            </w:pPr>
            <w:r>
              <w:rPr>
                <w:b/>
                <w:bCs/>
                <w:iCs/>
                <w:sz w:val="20"/>
                <w:szCs w:val="20"/>
              </w:rPr>
              <w:t>Manhã – 3</w:t>
            </w:r>
            <w:proofErr w:type="gramStart"/>
            <w:r>
              <w:rPr>
                <w:b/>
                <w:bCs/>
                <w:iCs/>
                <w:sz w:val="20"/>
                <w:szCs w:val="20"/>
              </w:rPr>
              <w:t xml:space="preserve">  </w:t>
            </w:r>
            <w:proofErr w:type="gramEnd"/>
            <w:r>
              <w:rPr>
                <w:b/>
                <w:bCs/>
                <w:iCs/>
                <w:sz w:val="20"/>
                <w:szCs w:val="20"/>
              </w:rPr>
              <w:t>tarde 3</w:t>
            </w:r>
          </w:p>
          <w:p w:rsidR="00E42D83" w:rsidRPr="00D508A4" w:rsidRDefault="00E42D83" w:rsidP="004672DB">
            <w:pPr>
              <w:pStyle w:val="Estilo"/>
              <w:ind w:right="34"/>
              <w:jc w:val="both"/>
              <w:rPr>
                <w:b/>
                <w:bCs/>
                <w:iCs/>
                <w:sz w:val="20"/>
                <w:szCs w:val="20"/>
              </w:rPr>
            </w:pPr>
            <w:r w:rsidRPr="00D508A4">
              <w:rPr>
                <w:b/>
                <w:bCs/>
                <w:iCs/>
                <w:sz w:val="20"/>
                <w:szCs w:val="20"/>
              </w:rPr>
              <w:t>Total: 0</w:t>
            </w:r>
            <w:r w:rsidR="004A63EF">
              <w:rPr>
                <w:b/>
                <w:bCs/>
                <w:iCs/>
                <w:sz w:val="20"/>
                <w:szCs w:val="20"/>
              </w:rPr>
              <w:t>6</w:t>
            </w:r>
          </w:p>
        </w:tc>
      </w:tr>
      <w:tr w:rsidR="00E42D83" w:rsidRPr="00D508A4" w:rsidTr="00243099">
        <w:trPr>
          <w:trHeight w:val="804"/>
        </w:trPr>
        <w:tc>
          <w:tcPr>
            <w:tcW w:w="6636" w:type="dxa"/>
          </w:tcPr>
          <w:p w:rsidR="00E42D83" w:rsidRPr="00D508A4" w:rsidRDefault="00E42D83" w:rsidP="004672DB">
            <w:pPr>
              <w:pStyle w:val="Estilo"/>
              <w:ind w:right="34"/>
              <w:rPr>
                <w:b/>
                <w:bCs/>
                <w:iCs/>
                <w:sz w:val="20"/>
                <w:szCs w:val="20"/>
              </w:rPr>
            </w:pPr>
            <w:r w:rsidRPr="00D508A4">
              <w:rPr>
                <w:b/>
                <w:bCs/>
                <w:iCs/>
                <w:sz w:val="20"/>
                <w:szCs w:val="20"/>
              </w:rPr>
              <w:t>02. Colégio de Aplicação Fernando Rodrigues da Silveira</w:t>
            </w:r>
          </w:p>
          <w:p w:rsidR="00E42D83" w:rsidRPr="00D508A4" w:rsidRDefault="00E42D83" w:rsidP="004672DB">
            <w:pPr>
              <w:pStyle w:val="Estilo"/>
              <w:ind w:right="34"/>
              <w:rPr>
                <w:bCs/>
                <w:iCs/>
                <w:sz w:val="20"/>
                <w:szCs w:val="20"/>
              </w:rPr>
            </w:pPr>
            <w:r w:rsidRPr="00D508A4">
              <w:rPr>
                <w:bCs/>
                <w:iCs/>
                <w:sz w:val="20"/>
                <w:szCs w:val="20"/>
              </w:rPr>
              <w:t xml:space="preserve">Rua Santa Alexandrina, </w:t>
            </w:r>
            <w:proofErr w:type="gramStart"/>
            <w:r w:rsidRPr="00D508A4">
              <w:rPr>
                <w:bCs/>
                <w:iCs/>
                <w:sz w:val="20"/>
                <w:szCs w:val="20"/>
              </w:rPr>
              <w:t>288</w:t>
            </w:r>
            <w:proofErr w:type="gramEnd"/>
          </w:p>
        </w:tc>
        <w:tc>
          <w:tcPr>
            <w:tcW w:w="2696" w:type="dxa"/>
          </w:tcPr>
          <w:p w:rsidR="00E42D83" w:rsidRPr="00D508A4" w:rsidRDefault="00066AE1" w:rsidP="004672DB">
            <w:pPr>
              <w:pStyle w:val="Estilo"/>
              <w:ind w:right="34"/>
              <w:jc w:val="both"/>
              <w:rPr>
                <w:b/>
                <w:bCs/>
                <w:iCs/>
                <w:sz w:val="20"/>
                <w:szCs w:val="20"/>
              </w:rPr>
            </w:pPr>
            <w:r w:rsidRPr="00D508A4">
              <w:rPr>
                <w:b/>
                <w:bCs/>
                <w:iCs/>
                <w:sz w:val="20"/>
                <w:szCs w:val="20"/>
              </w:rPr>
              <w:t xml:space="preserve">Manhã/ Tarde: </w:t>
            </w:r>
            <w:r w:rsidR="003B703C" w:rsidRPr="00D508A4">
              <w:rPr>
                <w:b/>
                <w:bCs/>
                <w:iCs/>
                <w:sz w:val="20"/>
                <w:szCs w:val="20"/>
              </w:rPr>
              <w:t>20</w:t>
            </w:r>
          </w:p>
          <w:p w:rsidR="00E42D83" w:rsidRPr="00D508A4" w:rsidRDefault="003B703C" w:rsidP="004672DB">
            <w:pPr>
              <w:pStyle w:val="Estilo"/>
              <w:ind w:right="34"/>
              <w:jc w:val="both"/>
              <w:rPr>
                <w:b/>
                <w:bCs/>
                <w:iCs/>
                <w:sz w:val="20"/>
                <w:szCs w:val="20"/>
              </w:rPr>
            </w:pPr>
            <w:r w:rsidRPr="00D508A4">
              <w:rPr>
                <w:b/>
                <w:bCs/>
                <w:iCs/>
                <w:sz w:val="20"/>
                <w:szCs w:val="20"/>
              </w:rPr>
              <w:t>02</w:t>
            </w:r>
            <w:r w:rsidR="00E42D83" w:rsidRPr="00D508A4">
              <w:rPr>
                <w:b/>
                <w:bCs/>
                <w:iCs/>
                <w:sz w:val="20"/>
                <w:szCs w:val="20"/>
              </w:rPr>
              <w:t xml:space="preserve"> Encarregado</w:t>
            </w:r>
          </w:p>
          <w:p w:rsidR="00E42D83" w:rsidRPr="00D508A4" w:rsidRDefault="00E42D83" w:rsidP="004672DB">
            <w:pPr>
              <w:pStyle w:val="Estilo"/>
              <w:ind w:right="34"/>
              <w:jc w:val="both"/>
              <w:rPr>
                <w:b/>
                <w:bCs/>
                <w:iCs/>
                <w:sz w:val="20"/>
                <w:szCs w:val="20"/>
              </w:rPr>
            </w:pPr>
            <w:r w:rsidRPr="00D508A4">
              <w:rPr>
                <w:b/>
                <w:bCs/>
                <w:iCs/>
                <w:sz w:val="20"/>
                <w:szCs w:val="20"/>
              </w:rPr>
              <w:t xml:space="preserve">Total: </w:t>
            </w:r>
            <w:r w:rsidR="00066AE1" w:rsidRPr="00D508A4">
              <w:rPr>
                <w:b/>
                <w:bCs/>
                <w:iCs/>
                <w:sz w:val="20"/>
                <w:szCs w:val="20"/>
              </w:rPr>
              <w:t>2</w:t>
            </w:r>
            <w:r w:rsidR="003B703C" w:rsidRPr="00D508A4">
              <w:rPr>
                <w:b/>
                <w:bCs/>
                <w:iCs/>
                <w:sz w:val="20"/>
                <w:szCs w:val="20"/>
              </w:rPr>
              <w:t>2</w:t>
            </w:r>
          </w:p>
        </w:tc>
      </w:tr>
      <w:tr w:rsidR="00E42D83" w:rsidRPr="00D508A4" w:rsidTr="00243099">
        <w:trPr>
          <w:trHeight w:val="794"/>
        </w:trPr>
        <w:tc>
          <w:tcPr>
            <w:tcW w:w="6636" w:type="dxa"/>
          </w:tcPr>
          <w:p w:rsidR="00E42D83" w:rsidRPr="00D508A4" w:rsidRDefault="002E2190" w:rsidP="004672DB">
            <w:pPr>
              <w:pStyle w:val="Estilo"/>
              <w:ind w:right="34"/>
              <w:rPr>
                <w:b/>
                <w:bCs/>
                <w:iCs/>
                <w:sz w:val="20"/>
                <w:szCs w:val="20"/>
              </w:rPr>
            </w:pPr>
            <w:r w:rsidRPr="00D508A4">
              <w:rPr>
                <w:b/>
                <w:bCs/>
                <w:iCs/>
                <w:sz w:val="20"/>
                <w:szCs w:val="20"/>
              </w:rPr>
              <w:t xml:space="preserve">03. Edifício Professor Paulo de Carvalho </w:t>
            </w:r>
            <w:r w:rsidR="001469A6" w:rsidRPr="00D508A4">
              <w:rPr>
                <w:b/>
                <w:bCs/>
                <w:iCs/>
                <w:sz w:val="20"/>
                <w:szCs w:val="20"/>
              </w:rPr>
              <w:t>(</w:t>
            </w:r>
            <w:r w:rsidRPr="00D508A4">
              <w:rPr>
                <w:b/>
                <w:bCs/>
                <w:iCs/>
                <w:sz w:val="20"/>
                <w:szCs w:val="20"/>
              </w:rPr>
              <w:t>Faculdade de Odontologia e Enfermagem)</w:t>
            </w:r>
          </w:p>
          <w:p w:rsidR="002E2190" w:rsidRPr="00D508A4" w:rsidRDefault="002E2190" w:rsidP="004672DB">
            <w:pPr>
              <w:pStyle w:val="Estilo"/>
              <w:ind w:right="34"/>
              <w:rPr>
                <w:bCs/>
                <w:iCs/>
                <w:sz w:val="20"/>
                <w:szCs w:val="20"/>
              </w:rPr>
            </w:pPr>
            <w:r w:rsidRPr="00D508A4">
              <w:rPr>
                <w:bCs/>
                <w:iCs/>
                <w:sz w:val="20"/>
                <w:szCs w:val="20"/>
              </w:rPr>
              <w:t xml:space="preserve">Boulevard 28 de Setembro, 157 – Vila Isabel – </w:t>
            </w:r>
            <w:proofErr w:type="gramStart"/>
            <w:r w:rsidRPr="00D508A4">
              <w:rPr>
                <w:bCs/>
                <w:iCs/>
                <w:sz w:val="20"/>
                <w:szCs w:val="20"/>
              </w:rPr>
              <w:t>RJ</w:t>
            </w:r>
            <w:proofErr w:type="gramEnd"/>
          </w:p>
        </w:tc>
        <w:tc>
          <w:tcPr>
            <w:tcW w:w="2696" w:type="dxa"/>
          </w:tcPr>
          <w:p w:rsidR="002E2190" w:rsidRPr="00D508A4" w:rsidRDefault="009D3175" w:rsidP="004672DB">
            <w:pPr>
              <w:pStyle w:val="Estilo"/>
              <w:ind w:right="34"/>
              <w:jc w:val="both"/>
              <w:rPr>
                <w:b/>
                <w:bCs/>
                <w:iCs/>
                <w:sz w:val="20"/>
                <w:szCs w:val="20"/>
              </w:rPr>
            </w:pPr>
            <w:r>
              <w:rPr>
                <w:b/>
                <w:bCs/>
                <w:iCs/>
                <w:sz w:val="20"/>
                <w:szCs w:val="20"/>
              </w:rPr>
              <w:t>Manhã/ Tarde: 25</w:t>
            </w:r>
          </w:p>
          <w:p w:rsidR="002E2190" w:rsidRPr="00D508A4" w:rsidRDefault="003B703C" w:rsidP="004672DB">
            <w:pPr>
              <w:pStyle w:val="Estilo"/>
              <w:ind w:right="34"/>
              <w:jc w:val="both"/>
              <w:rPr>
                <w:b/>
                <w:bCs/>
                <w:iCs/>
                <w:sz w:val="20"/>
                <w:szCs w:val="20"/>
              </w:rPr>
            </w:pPr>
            <w:r w:rsidRPr="00D508A4">
              <w:rPr>
                <w:b/>
                <w:bCs/>
                <w:iCs/>
                <w:sz w:val="20"/>
                <w:szCs w:val="20"/>
              </w:rPr>
              <w:t>02</w:t>
            </w:r>
            <w:r w:rsidR="002E2190" w:rsidRPr="00D508A4">
              <w:rPr>
                <w:b/>
                <w:bCs/>
                <w:iCs/>
                <w:sz w:val="20"/>
                <w:szCs w:val="20"/>
              </w:rPr>
              <w:t xml:space="preserve"> Encarregado</w:t>
            </w:r>
          </w:p>
          <w:p w:rsidR="00E42D83" w:rsidRPr="00D508A4" w:rsidRDefault="002E2190" w:rsidP="004672DB">
            <w:pPr>
              <w:pStyle w:val="Estilo"/>
              <w:ind w:right="34"/>
              <w:jc w:val="both"/>
              <w:rPr>
                <w:b/>
                <w:bCs/>
                <w:iCs/>
                <w:sz w:val="20"/>
                <w:szCs w:val="20"/>
              </w:rPr>
            </w:pPr>
            <w:r w:rsidRPr="00D508A4">
              <w:rPr>
                <w:b/>
                <w:bCs/>
                <w:iCs/>
                <w:sz w:val="20"/>
                <w:szCs w:val="20"/>
              </w:rPr>
              <w:t xml:space="preserve">Total: </w:t>
            </w:r>
            <w:r w:rsidR="009D3175">
              <w:rPr>
                <w:b/>
                <w:bCs/>
                <w:iCs/>
                <w:sz w:val="20"/>
                <w:szCs w:val="20"/>
              </w:rPr>
              <w:t>27</w:t>
            </w:r>
          </w:p>
        </w:tc>
      </w:tr>
      <w:tr w:rsidR="002E2190" w:rsidRPr="00D508A4" w:rsidTr="00243099">
        <w:trPr>
          <w:trHeight w:val="794"/>
        </w:trPr>
        <w:tc>
          <w:tcPr>
            <w:tcW w:w="6636" w:type="dxa"/>
          </w:tcPr>
          <w:p w:rsidR="002E2190" w:rsidRPr="00D508A4" w:rsidRDefault="002E2190" w:rsidP="004672DB">
            <w:pPr>
              <w:pStyle w:val="Estilo"/>
              <w:ind w:right="34"/>
              <w:rPr>
                <w:b/>
                <w:bCs/>
                <w:iCs/>
                <w:sz w:val="20"/>
                <w:szCs w:val="20"/>
              </w:rPr>
            </w:pPr>
            <w:r w:rsidRPr="00D508A4">
              <w:rPr>
                <w:b/>
                <w:bCs/>
                <w:iCs/>
                <w:sz w:val="20"/>
                <w:szCs w:val="20"/>
              </w:rPr>
              <w:t>04. Pavilhão</w:t>
            </w:r>
            <w:r w:rsidR="000F0BA0" w:rsidRPr="00D508A4">
              <w:rPr>
                <w:b/>
                <w:bCs/>
                <w:iCs/>
                <w:sz w:val="20"/>
                <w:szCs w:val="20"/>
              </w:rPr>
              <w:t xml:space="preserve"> Reitor Haroldo Lisboa da Cunha</w:t>
            </w:r>
          </w:p>
          <w:p w:rsidR="000F0BA0" w:rsidRPr="00D508A4" w:rsidRDefault="000F0BA0" w:rsidP="004672DB">
            <w:pPr>
              <w:pStyle w:val="Estilo"/>
              <w:ind w:right="34"/>
              <w:rPr>
                <w:bCs/>
                <w:iCs/>
                <w:sz w:val="20"/>
                <w:szCs w:val="20"/>
              </w:rPr>
            </w:pPr>
            <w:r w:rsidRPr="00D508A4">
              <w:rPr>
                <w:bCs/>
                <w:iCs/>
                <w:sz w:val="20"/>
                <w:szCs w:val="20"/>
              </w:rPr>
              <w:t xml:space="preserve">Rua São Francisco Xavier, 524 – Maracanã - </w:t>
            </w:r>
            <w:proofErr w:type="gramStart"/>
            <w:r w:rsidRPr="00D508A4">
              <w:rPr>
                <w:bCs/>
                <w:iCs/>
                <w:sz w:val="20"/>
                <w:szCs w:val="20"/>
              </w:rPr>
              <w:t>RJ</w:t>
            </w:r>
            <w:proofErr w:type="gramEnd"/>
          </w:p>
        </w:tc>
        <w:tc>
          <w:tcPr>
            <w:tcW w:w="2696" w:type="dxa"/>
          </w:tcPr>
          <w:p w:rsidR="00317121" w:rsidRPr="00D508A4" w:rsidRDefault="004A63EF" w:rsidP="004672DB">
            <w:pPr>
              <w:pStyle w:val="Estilo"/>
              <w:ind w:right="34"/>
              <w:jc w:val="both"/>
              <w:rPr>
                <w:b/>
                <w:bCs/>
                <w:iCs/>
                <w:sz w:val="20"/>
                <w:szCs w:val="20"/>
              </w:rPr>
            </w:pPr>
            <w:r>
              <w:rPr>
                <w:b/>
                <w:bCs/>
                <w:iCs/>
                <w:sz w:val="20"/>
                <w:szCs w:val="20"/>
              </w:rPr>
              <w:t>Manhã/ Tarde: 10</w:t>
            </w:r>
          </w:p>
          <w:p w:rsidR="00317121" w:rsidRPr="00D508A4" w:rsidRDefault="003B703C" w:rsidP="004672DB">
            <w:pPr>
              <w:pStyle w:val="Estilo"/>
              <w:ind w:right="34"/>
              <w:jc w:val="both"/>
              <w:rPr>
                <w:b/>
                <w:bCs/>
                <w:iCs/>
                <w:sz w:val="20"/>
                <w:szCs w:val="20"/>
              </w:rPr>
            </w:pPr>
            <w:r w:rsidRPr="00D508A4">
              <w:rPr>
                <w:b/>
                <w:bCs/>
                <w:iCs/>
                <w:sz w:val="20"/>
                <w:szCs w:val="20"/>
              </w:rPr>
              <w:t>02</w:t>
            </w:r>
            <w:r w:rsidR="00317121" w:rsidRPr="00D508A4">
              <w:rPr>
                <w:b/>
                <w:bCs/>
                <w:iCs/>
                <w:sz w:val="20"/>
                <w:szCs w:val="20"/>
              </w:rPr>
              <w:t xml:space="preserve"> Encarregado</w:t>
            </w:r>
          </w:p>
          <w:p w:rsidR="002E2190" w:rsidRPr="00D508A4" w:rsidRDefault="00317121" w:rsidP="004672DB">
            <w:pPr>
              <w:pStyle w:val="Estilo"/>
              <w:ind w:right="34"/>
              <w:jc w:val="both"/>
              <w:rPr>
                <w:b/>
                <w:bCs/>
                <w:iCs/>
                <w:sz w:val="20"/>
                <w:szCs w:val="20"/>
              </w:rPr>
            </w:pPr>
            <w:r w:rsidRPr="00D508A4">
              <w:rPr>
                <w:b/>
                <w:bCs/>
                <w:iCs/>
                <w:sz w:val="20"/>
                <w:szCs w:val="20"/>
              </w:rPr>
              <w:t xml:space="preserve">Total: </w:t>
            </w:r>
            <w:r w:rsidR="009D3175">
              <w:rPr>
                <w:b/>
                <w:bCs/>
                <w:iCs/>
                <w:sz w:val="20"/>
                <w:szCs w:val="20"/>
              </w:rPr>
              <w:t>1</w:t>
            </w:r>
            <w:r w:rsidR="004A63EF">
              <w:rPr>
                <w:b/>
                <w:bCs/>
                <w:iCs/>
                <w:sz w:val="20"/>
                <w:szCs w:val="20"/>
              </w:rPr>
              <w:t>2</w:t>
            </w:r>
          </w:p>
        </w:tc>
      </w:tr>
      <w:tr w:rsidR="00317121" w:rsidRPr="00D508A4" w:rsidTr="00721823">
        <w:trPr>
          <w:trHeight w:val="1819"/>
        </w:trPr>
        <w:tc>
          <w:tcPr>
            <w:tcW w:w="6636" w:type="dxa"/>
          </w:tcPr>
          <w:p w:rsidR="00317121" w:rsidRPr="00D508A4" w:rsidRDefault="00317121" w:rsidP="004672DB">
            <w:pPr>
              <w:pStyle w:val="Estilo"/>
              <w:ind w:right="34"/>
              <w:rPr>
                <w:b/>
                <w:bCs/>
                <w:iCs/>
                <w:sz w:val="20"/>
                <w:szCs w:val="20"/>
              </w:rPr>
            </w:pPr>
            <w:r w:rsidRPr="00D508A4">
              <w:rPr>
                <w:b/>
                <w:bCs/>
                <w:iCs/>
                <w:sz w:val="20"/>
                <w:szCs w:val="20"/>
              </w:rPr>
              <w:lastRenderedPageBreak/>
              <w:t>05. Pavilhão Reitor João Lyra Filho</w:t>
            </w:r>
          </w:p>
          <w:p w:rsidR="00317121" w:rsidRPr="00D508A4" w:rsidRDefault="00317121" w:rsidP="004672DB">
            <w:pPr>
              <w:pStyle w:val="Estilo"/>
              <w:ind w:right="34"/>
              <w:rPr>
                <w:bCs/>
                <w:iCs/>
                <w:sz w:val="20"/>
                <w:szCs w:val="20"/>
              </w:rPr>
            </w:pPr>
            <w:r w:rsidRPr="00D508A4">
              <w:rPr>
                <w:bCs/>
                <w:iCs/>
                <w:sz w:val="20"/>
                <w:szCs w:val="20"/>
              </w:rPr>
              <w:t xml:space="preserve">Rua São Francisco Xavier, 524 – Maracanã - </w:t>
            </w:r>
            <w:proofErr w:type="gramStart"/>
            <w:r w:rsidRPr="00D508A4">
              <w:rPr>
                <w:bCs/>
                <w:iCs/>
                <w:sz w:val="20"/>
                <w:szCs w:val="20"/>
              </w:rPr>
              <w:t>RJ</w:t>
            </w:r>
            <w:proofErr w:type="gramEnd"/>
          </w:p>
        </w:tc>
        <w:tc>
          <w:tcPr>
            <w:tcW w:w="2696" w:type="dxa"/>
          </w:tcPr>
          <w:p w:rsidR="009D3175" w:rsidRPr="00D508A4" w:rsidRDefault="00317121" w:rsidP="004672DB">
            <w:pPr>
              <w:pStyle w:val="Estilo"/>
              <w:ind w:right="34"/>
              <w:jc w:val="both"/>
              <w:rPr>
                <w:b/>
                <w:bCs/>
                <w:iCs/>
                <w:sz w:val="20"/>
                <w:szCs w:val="20"/>
              </w:rPr>
            </w:pPr>
            <w:r w:rsidRPr="00D508A4">
              <w:rPr>
                <w:b/>
                <w:bCs/>
                <w:iCs/>
                <w:sz w:val="20"/>
                <w:szCs w:val="20"/>
              </w:rPr>
              <w:t xml:space="preserve">Manhã: </w:t>
            </w:r>
            <w:r w:rsidR="004A63EF">
              <w:rPr>
                <w:b/>
                <w:bCs/>
                <w:iCs/>
                <w:sz w:val="20"/>
                <w:szCs w:val="20"/>
              </w:rPr>
              <w:t>80</w:t>
            </w:r>
          </w:p>
          <w:p w:rsidR="00317121" w:rsidRPr="00D508A4" w:rsidRDefault="0017175C" w:rsidP="004672DB">
            <w:pPr>
              <w:pStyle w:val="Estilo"/>
              <w:ind w:right="34"/>
              <w:jc w:val="both"/>
              <w:rPr>
                <w:b/>
                <w:bCs/>
                <w:iCs/>
                <w:sz w:val="20"/>
                <w:szCs w:val="20"/>
              </w:rPr>
            </w:pPr>
            <w:r>
              <w:rPr>
                <w:b/>
                <w:bCs/>
                <w:iCs/>
                <w:sz w:val="20"/>
                <w:szCs w:val="20"/>
              </w:rPr>
              <w:t>Tarde: 54</w:t>
            </w:r>
          </w:p>
          <w:p w:rsidR="00317121" w:rsidRPr="00D508A4" w:rsidRDefault="009D3175" w:rsidP="004672DB">
            <w:pPr>
              <w:pStyle w:val="Estilo"/>
              <w:ind w:right="34"/>
              <w:jc w:val="both"/>
              <w:rPr>
                <w:b/>
                <w:bCs/>
                <w:iCs/>
                <w:sz w:val="20"/>
                <w:szCs w:val="20"/>
              </w:rPr>
            </w:pPr>
            <w:r>
              <w:rPr>
                <w:b/>
                <w:bCs/>
                <w:iCs/>
                <w:sz w:val="20"/>
                <w:szCs w:val="20"/>
              </w:rPr>
              <w:t>05</w:t>
            </w:r>
            <w:r w:rsidR="00317121" w:rsidRPr="00D508A4">
              <w:rPr>
                <w:b/>
                <w:bCs/>
                <w:iCs/>
                <w:sz w:val="20"/>
                <w:szCs w:val="20"/>
              </w:rPr>
              <w:t xml:space="preserve"> Encarregados + 0</w:t>
            </w:r>
            <w:r w:rsidR="003B703C" w:rsidRPr="00D508A4">
              <w:rPr>
                <w:b/>
                <w:bCs/>
                <w:iCs/>
                <w:sz w:val="20"/>
                <w:szCs w:val="20"/>
              </w:rPr>
              <w:t>2</w:t>
            </w:r>
            <w:r w:rsidR="00317121" w:rsidRPr="00D508A4">
              <w:rPr>
                <w:b/>
                <w:bCs/>
                <w:iCs/>
                <w:sz w:val="20"/>
                <w:szCs w:val="20"/>
              </w:rPr>
              <w:t xml:space="preserve"> </w:t>
            </w:r>
            <w:proofErr w:type="gramStart"/>
            <w:r w:rsidR="000E4486" w:rsidRPr="00D508A4">
              <w:rPr>
                <w:b/>
                <w:bCs/>
                <w:iCs/>
                <w:sz w:val="20"/>
                <w:szCs w:val="20"/>
              </w:rPr>
              <w:t>Lideres</w:t>
            </w:r>
            <w:proofErr w:type="gramEnd"/>
            <w:r w:rsidR="000E4486" w:rsidRPr="00D508A4">
              <w:rPr>
                <w:b/>
                <w:bCs/>
                <w:iCs/>
                <w:sz w:val="20"/>
                <w:szCs w:val="20"/>
              </w:rPr>
              <w:t xml:space="preserve"> + 02 </w:t>
            </w:r>
            <w:r w:rsidR="007775CB">
              <w:rPr>
                <w:b/>
                <w:bCs/>
                <w:iCs/>
                <w:sz w:val="23"/>
              </w:rPr>
              <w:t>operador de microtrator</w:t>
            </w:r>
            <w:r w:rsidR="000E4486" w:rsidRPr="00D508A4">
              <w:rPr>
                <w:b/>
                <w:bCs/>
                <w:iCs/>
                <w:sz w:val="20"/>
                <w:szCs w:val="20"/>
              </w:rPr>
              <w:t xml:space="preserve"> + 8 coletores e ensacadores de lixo orgânico.</w:t>
            </w:r>
          </w:p>
          <w:p w:rsidR="00317121" w:rsidRPr="00D508A4" w:rsidRDefault="006C332D" w:rsidP="004672DB">
            <w:pPr>
              <w:pStyle w:val="Estilo"/>
              <w:ind w:right="34"/>
              <w:jc w:val="both"/>
              <w:rPr>
                <w:b/>
                <w:bCs/>
                <w:iCs/>
                <w:sz w:val="20"/>
                <w:szCs w:val="20"/>
              </w:rPr>
            </w:pPr>
            <w:r w:rsidRPr="00D508A4">
              <w:rPr>
                <w:b/>
                <w:bCs/>
                <w:iCs/>
                <w:sz w:val="20"/>
                <w:szCs w:val="20"/>
              </w:rPr>
              <w:t xml:space="preserve">Total: </w:t>
            </w:r>
            <w:r w:rsidR="004A63EF">
              <w:rPr>
                <w:b/>
                <w:bCs/>
                <w:iCs/>
                <w:sz w:val="20"/>
                <w:szCs w:val="20"/>
              </w:rPr>
              <w:t>1</w:t>
            </w:r>
            <w:r w:rsidR="0017175C">
              <w:rPr>
                <w:b/>
                <w:bCs/>
                <w:iCs/>
                <w:sz w:val="20"/>
                <w:szCs w:val="20"/>
              </w:rPr>
              <w:t>51</w:t>
            </w:r>
          </w:p>
        </w:tc>
      </w:tr>
      <w:tr w:rsidR="00DE4E0D" w:rsidRPr="00D508A4" w:rsidTr="00243099">
        <w:trPr>
          <w:trHeight w:val="533"/>
        </w:trPr>
        <w:tc>
          <w:tcPr>
            <w:tcW w:w="6636" w:type="dxa"/>
          </w:tcPr>
          <w:p w:rsidR="00DE4E0D" w:rsidRPr="00D508A4" w:rsidRDefault="00DE4E0D" w:rsidP="004672DB">
            <w:pPr>
              <w:pStyle w:val="Estilo"/>
              <w:ind w:right="34"/>
              <w:rPr>
                <w:b/>
                <w:bCs/>
                <w:iCs/>
                <w:sz w:val="20"/>
                <w:szCs w:val="20"/>
              </w:rPr>
            </w:pPr>
            <w:r w:rsidRPr="00D508A4">
              <w:rPr>
                <w:b/>
                <w:bCs/>
                <w:iCs/>
                <w:sz w:val="20"/>
                <w:szCs w:val="20"/>
              </w:rPr>
              <w:t>06</w:t>
            </w:r>
            <w:r w:rsidR="00B856CB" w:rsidRPr="00D508A4">
              <w:rPr>
                <w:b/>
                <w:bCs/>
                <w:iCs/>
                <w:sz w:val="20"/>
                <w:szCs w:val="20"/>
              </w:rPr>
              <w:t>. Escola de Desenho Industrial</w:t>
            </w:r>
          </w:p>
          <w:p w:rsidR="00B856CB" w:rsidRPr="00D508A4" w:rsidRDefault="00B856CB" w:rsidP="004672DB">
            <w:pPr>
              <w:pStyle w:val="Estilo"/>
              <w:ind w:right="34"/>
              <w:rPr>
                <w:bCs/>
                <w:iCs/>
                <w:sz w:val="20"/>
                <w:szCs w:val="20"/>
              </w:rPr>
            </w:pPr>
            <w:r w:rsidRPr="00D508A4">
              <w:rPr>
                <w:bCs/>
                <w:iCs/>
                <w:sz w:val="20"/>
                <w:szCs w:val="20"/>
              </w:rPr>
              <w:t xml:space="preserve">Rua Evaristo da Veiga, 95 – Centro – </w:t>
            </w:r>
            <w:proofErr w:type="gramStart"/>
            <w:r w:rsidRPr="00D508A4">
              <w:rPr>
                <w:bCs/>
                <w:iCs/>
                <w:sz w:val="20"/>
                <w:szCs w:val="20"/>
              </w:rPr>
              <w:t>RJ</w:t>
            </w:r>
            <w:proofErr w:type="gramEnd"/>
          </w:p>
        </w:tc>
        <w:tc>
          <w:tcPr>
            <w:tcW w:w="2696" w:type="dxa"/>
          </w:tcPr>
          <w:p w:rsidR="009E6297" w:rsidRPr="00D508A4" w:rsidRDefault="009E6297" w:rsidP="004672DB">
            <w:pPr>
              <w:pStyle w:val="Estilo"/>
              <w:ind w:right="34"/>
              <w:jc w:val="both"/>
              <w:rPr>
                <w:b/>
                <w:bCs/>
                <w:iCs/>
                <w:sz w:val="20"/>
                <w:szCs w:val="20"/>
              </w:rPr>
            </w:pPr>
            <w:r w:rsidRPr="00D508A4">
              <w:rPr>
                <w:b/>
                <w:bCs/>
                <w:iCs/>
                <w:sz w:val="20"/>
                <w:szCs w:val="20"/>
              </w:rPr>
              <w:t xml:space="preserve">Manhã – 3 tarde </w:t>
            </w:r>
            <w:proofErr w:type="gramStart"/>
            <w:r w:rsidRPr="00D508A4">
              <w:rPr>
                <w:b/>
                <w:bCs/>
                <w:iCs/>
                <w:sz w:val="20"/>
                <w:szCs w:val="20"/>
              </w:rPr>
              <w:t>2</w:t>
            </w:r>
            <w:proofErr w:type="gramEnd"/>
          </w:p>
          <w:p w:rsidR="00DE4E0D" w:rsidRPr="00D508A4" w:rsidRDefault="00B856CB" w:rsidP="004672DB">
            <w:pPr>
              <w:pStyle w:val="Estilo"/>
              <w:ind w:right="34"/>
              <w:jc w:val="both"/>
              <w:rPr>
                <w:b/>
                <w:bCs/>
                <w:iCs/>
                <w:sz w:val="20"/>
                <w:szCs w:val="20"/>
              </w:rPr>
            </w:pPr>
            <w:r w:rsidRPr="00D508A4">
              <w:rPr>
                <w:b/>
                <w:bCs/>
                <w:iCs/>
                <w:sz w:val="20"/>
                <w:szCs w:val="20"/>
              </w:rPr>
              <w:t>Total: 0</w:t>
            </w:r>
            <w:r w:rsidR="006C332D" w:rsidRPr="00D508A4">
              <w:rPr>
                <w:b/>
                <w:bCs/>
                <w:iCs/>
                <w:sz w:val="20"/>
                <w:szCs w:val="20"/>
              </w:rPr>
              <w:t>5</w:t>
            </w:r>
          </w:p>
        </w:tc>
      </w:tr>
      <w:tr w:rsidR="00B856CB" w:rsidRPr="00D508A4" w:rsidTr="00754614">
        <w:trPr>
          <w:trHeight w:val="532"/>
        </w:trPr>
        <w:tc>
          <w:tcPr>
            <w:tcW w:w="6636" w:type="dxa"/>
          </w:tcPr>
          <w:p w:rsidR="00B856CB" w:rsidRPr="00D508A4" w:rsidRDefault="00B856CB" w:rsidP="004672DB">
            <w:pPr>
              <w:pStyle w:val="Estilo"/>
              <w:ind w:right="34"/>
              <w:rPr>
                <w:b/>
                <w:bCs/>
                <w:iCs/>
                <w:sz w:val="20"/>
                <w:szCs w:val="20"/>
              </w:rPr>
            </w:pPr>
            <w:r w:rsidRPr="00D508A4">
              <w:rPr>
                <w:b/>
                <w:bCs/>
                <w:iCs/>
                <w:sz w:val="20"/>
                <w:szCs w:val="20"/>
              </w:rPr>
              <w:t>07. Faculdade de Educação da Baixada Fluminense</w:t>
            </w:r>
          </w:p>
          <w:p w:rsidR="00B856CB" w:rsidRPr="00D508A4" w:rsidRDefault="00B856CB" w:rsidP="00115362">
            <w:pPr>
              <w:pStyle w:val="Estilo"/>
              <w:ind w:right="34"/>
              <w:rPr>
                <w:bCs/>
                <w:iCs/>
                <w:sz w:val="20"/>
                <w:szCs w:val="20"/>
              </w:rPr>
            </w:pPr>
            <w:r w:rsidRPr="00D508A4">
              <w:rPr>
                <w:bCs/>
                <w:iCs/>
                <w:sz w:val="20"/>
                <w:szCs w:val="20"/>
              </w:rPr>
              <w:t xml:space="preserve">Rua Gal. Manoel Rabelo, </w:t>
            </w:r>
            <w:proofErr w:type="gramStart"/>
            <w:r w:rsidRPr="00D508A4">
              <w:rPr>
                <w:bCs/>
                <w:iCs/>
                <w:sz w:val="20"/>
                <w:szCs w:val="20"/>
              </w:rPr>
              <w:t>s/n.</w:t>
            </w:r>
            <w:proofErr w:type="gramEnd"/>
            <w:r w:rsidRPr="00D508A4">
              <w:rPr>
                <w:bCs/>
                <w:iCs/>
                <w:sz w:val="20"/>
                <w:szCs w:val="20"/>
              </w:rPr>
              <w:t>º -– Duque de Caxias – RJ</w:t>
            </w:r>
          </w:p>
        </w:tc>
        <w:tc>
          <w:tcPr>
            <w:tcW w:w="2696" w:type="dxa"/>
          </w:tcPr>
          <w:p w:rsidR="009E6297" w:rsidRPr="00D508A4" w:rsidRDefault="009E6297" w:rsidP="004672DB">
            <w:pPr>
              <w:pStyle w:val="Estilo"/>
              <w:ind w:right="34"/>
              <w:jc w:val="both"/>
              <w:rPr>
                <w:b/>
                <w:bCs/>
                <w:iCs/>
                <w:sz w:val="20"/>
                <w:szCs w:val="20"/>
              </w:rPr>
            </w:pPr>
            <w:r w:rsidRPr="00D508A4">
              <w:rPr>
                <w:b/>
                <w:bCs/>
                <w:iCs/>
                <w:sz w:val="20"/>
                <w:szCs w:val="20"/>
              </w:rPr>
              <w:t xml:space="preserve">Manhã 3 – tarde </w:t>
            </w:r>
            <w:proofErr w:type="gramStart"/>
            <w:r w:rsidRPr="00D508A4">
              <w:rPr>
                <w:b/>
                <w:bCs/>
                <w:iCs/>
                <w:sz w:val="20"/>
                <w:szCs w:val="20"/>
              </w:rPr>
              <w:t>3</w:t>
            </w:r>
            <w:proofErr w:type="gramEnd"/>
          </w:p>
          <w:p w:rsidR="00B856CB" w:rsidRPr="00D508A4" w:rsidRDefault="006C332D" w:rsidP="004672DB">
            <w:pPr>
              <w:pStyle w:val="Estilo"/>
              <w:ind w:right="34"/>
              <w:jc w:val="both"/>
              <w:rPr>
                <w:b/>
                <w:bCs/>
                <w:iCs/>
                <w:sz w:val="20"/>
                <w:szCs w:val="20"/>
              </w:rPr>
            </w:pPr>
            <w:r w:rsidRPr="00D508A4">
              <w:rPr>
                <w:b/>
                <w:bCs/>
                <w:iCs/>
                <w:sz w:val="20"/>
                <w:szCs w:val="20"/>
              </w:rPr>
              <w:t>Total: 0</w:t>
            </w:r>
            <w:r w:rsidR="003B703C" w:rsidRPr="00D508A4">
              <w:rPr>
                <w:b/>
                <w:bCs/>
                <w:iCs/>
                <w:sz w:val="20"/>
                <w:szCs w:val="20"/>
              </w:rPr>
              <w:t>6</w:t>
            </w:r>
          </w:p>
        </w:tc>
      </w:tr>
      <w:tr w:rsidR="00754CFE" w:rsidRPr="00D508A4" w:rsidTr="00243099">
        <w:trPr>
          <w:trHeight w:val="533"/>
        </w:trPr>
        <w:tc>
          <w:tcPr>
            <w:tcW w:w="6636" w:type="dxa"/>
          </w:tcPr>
          <w:p w:rsidR="00754CFE" w:rsidRPr="00D508A4" w:rsidRDefault="00754CFE" w:rsidP="004672DB">
            <w:pPr>
              <w:pStyle w:val="Estilo"/>
              <w:ind w:right="34"/>
              <w:rPr>
                <w:b/>
                <w:bCs/>
                <w:iCs/>
                <w:sz w:val="20"/>
                <w:szCs w:val="20"/>
              </w:rPr>
            </w:pPr>
            <w:r w:rsidRPr="00D508A4">
              <w:rPr>
                <w:b/>
                <w:bCs/>
                <w:iCs/>
                <w:sz w:val="20"/>
                <w:szCs w:val="20"/>
              </w:rPr>
              <w:t>08. Faculdade de Formação de Professores</w:t>
            </w:r>
          </w:p>
          <w:p w:rsidR="00754CFE" w:rsidRPr="00D508A4" w:rsidRDefault="00754CFE" w:rsidP="004672DB">
            <w:pPr>
              <w:pStyle w:val="Estilo"/>
              <w:ind w:right="34"/>
              <w:rPr>
                <w:bCs/>
                <w:iCs/>
                <w:sz w:val="20"/>
                <w:szCs w:val="20"/>
              </w:rPr>
            </w:pPr>
            <w:r w:rsidRPr="00D508A4">
              <w:rPr>
                <w:bCs/>
                <w:iCs/>
                <w:sz w:val="20"/>
                <w:szCs w:val="20"/>
              </w:rPr>
              <w:t xml:space="preserve">Rua Francisco Portela, 794 – Paraíso – São Gonçalo - </w:t>
            </w:r>
            <w:proofErr w:type="gramStart"/>
            <w:r w:rsidRPr="00D508A4">
              <w:rPr>
                <w:bCs/>
                <w:iCs/>
                <w:sz w:val="20"/>
                <w:szCs w:val="20"/>
              </w:rPr>
              <w:t>RJ</w:t>
            </w:r>
            <w:proofErr w:type="gramEnd"/>
          </w:p>
        </w:tc>
        <w:tc>
          <w:tcPr>
            <w:tcW w:w="2696" w:type="dxa"/>
          </w:tcPr>
          <w:p w:rsidR="00754CFE" w:rsidRPr="00D508A4" w:rsidRDefault="0017175C" w:rsidP="004672DB">
            <w:pPr>
              <w:pStyle w:val="Estilo"/>
              <w:ind w:right="34"/>
              <w:jc w:val="both"/>
              <w:rPr>
                <w:b/>
                <w:bCs/>
                <w:iCs/>
                <w:sz w:val="20"/>
                <w:szCs w:val="20"/>
              </w:rPr>
            </w:pPr>
            <w:r>
              <w:rPr>
                <w:b/>
                <w:bCs/>
                <w:iCs/>
                <w:sz w:val="20"/>
                <w:szCs w:val="20"/>
              </w:rPr>
              <w:t>Manhã / Tarde: 14</w:t>
            </w:r>
          </w:p>
          <w:p w:rsidR="00754CFE" w:rsidRPr="00D508A4" w:rsidRDefault="006C332D" w:rsidP="004672DB">
            <w:pPr>
              <w:pStyle w:val="Estilo"/>
              <w:ind w:right="34"/>
              <w:jc w:val="both"/>
              <w:rPr>
                <w:b/>
                <w:bCs/>
                <w:iCs/>
                <w:sz w:val="20"/>
                <w:szCs w:val="20"/>
              </w:rPr>
            </w:pPr>
            <w:r w:rsidRPr="00D508A4">
              <w:rPr>
                <w:b/>
                <w:bCs/>
                <w:iCs/>
                <w:sz w:val="20"/>
                <w:szCs w:val="20"/>
              </w:rPr>
              <w:t>Total: 1</w:t>
            </w:r>
            <w:r w:rsidR="0017175C">
              <w:rPr>
                <w:b/>
                <w:bCs/>
                <w:iCs/>
                <w:sz w:val="20"/>
                <w:szCs w:val="20"/>
              </w:rPr>
              <w:t>4</w:t>
            </w:r>
          </w:p>
        </w:tc>
      </w:tr>
      <w:tr w:rsidR="00754CFE" w:rsidRPr="00D508A4" w:rsidTr="00754614">
        <w:trPr>
          <w:trHeight w:val="607"/>
        </w:trPr>
        <w:tc>
          <w:tcPr>
            <w:tcW w:w="6636" w:type="dxa"/>
          </w:tcPr>
          <w:p w:rsidR="00754CFE" w:rsidRPr="00D508A4" w:rsidRDefault="00832580" w:rsidP="004672DB">
            <w:pPr>
              <w:pStyle w:val="Estilo"/>
              <w:ind w:right="34"/>
              <w:rPr>
                <w:b/>
                <w:bCs/>
                <w:iCs/>
                <w:sz w:val="20"/>
                <w:szCs w:val="20"/>
              </w:rPr>
            </w:pPr>
            <w:r w:rsidRPr="00D508A4">
              <w:rPr>
                <w:b/>
                <w:bCs/>
                <w:iCs/>
                <w:sz w:val="20"/>
                <w:szCs w:val="20"/>
              </w:rPr>
              <w:t>09. Faculdade de Engenharia de Produção</w:t>
            </w:r>
          </w:p>
          <w:p w:rsidR="00E56F8B" w:rsidRPr="00D508A4" w:rsidRDefault="00E56F8B" w:rsidP="004672DB">
            <w:pPr>
              <w:pStyle w:val="Estilo"/>
              <w:ind w:right="34"/>
              <w:rPr>
                <w:b/>
                <w:bCs/>
                <w:iCs/>
                <w:sz w:val="20"/>
                <w:szCs w:val="20"/>
              </w:rPr>
            </w:pPr>
            <w:r w:rsidRPr="00D508A4">
              <w:rPr>
                <w:b/>
                <w:bCs/>
                <w:iCs/>
                <w:sz w:val="20"/>
                <w:szCs w:val="20"/>
              </w:rPr>
              <w:t>Campus Kodak</w:t>
            </w:r>
          </w:p>
        </w:tc>
        <w:tc>
          <w:tcPr>
            <w:tcW w:w="2696" w:type="dxa"/>
          </w:tcPr>
          <w:p w:rsidR="00E56F8B" w:rsidRPr="00D508A4" w:rsidRDefault="003B703C" w:rsidP="004672DB">
            <w:pPr>
              <w:pStyle w:val="Estilo"/>
              <w:ind w:right="34"/>
              <w:jc w:val="both"/>
              <w:rPr>
                <w:b/>
                <w:bCs/>
                <w:iCs/>
                <w:sz w:val="20"/>
                <w:szCs w:val="20"/>
              </w:rPr>
            </w:pPr>
            <w:r w:rsidRPr="00D508A4">
              <w:rPr>
                <w:b/>
                <w:bCs/>
                <w:iCs/>
                <w:sz w:val="20"/>
                <w:szCs w:val="20"/>
              </w:rPr>
              <w:t xml:space="preserve">Manhã/ Tarde: </w:t>
            </w:r>
            <w:proofErr w:type="gramStart"/>
            <w:r w:rsidR="0017175C">
              <w:rPr>
                <w:b/>
                <w:bCs/>
                <w:iCs/>
                <w:sz w:val="20"/>
                <w:szCs w:val="20"/>
              </w:rPr>
              <w:t>8</w:t>
            </w:r>
            <w:proofErr w:type="gramEnd"/>
          </w:p>
          <w:p w:rsidR="00754CFE" w:rsidRPr="00D508A4" w:rsidRDefault="00E56F8B" w:rsidP="004672DB">
            <w:pPr>
              <w:pStyle w:val="Estilo"/>
              <w:ind w:right="34"/>
              <w:jc w:val="both"/>
              <w:rPr>
                <w:b/>
                <w:bCs/>
                <w:iCs/>
                <w:sz w:val="20"/>
                <w:szCs w:val="20"/>
              </w:rPr>
            </w:pPr>
            <w:r w:rsidRPr="00D508A4">
              <w:rPr>
                <w:b/>
                <w:bCs/>
                <w:iCs/>
                <w:sz w:val="20"/>
                <w:szCs w:val="20"/>
              </w:rPr>
              <w:t xml:space="preserve">Total: </w:t>
            </w:r>
            <w:proofErr w:type="gramStart"/>
            <w:r w:rsidR="0017175C">
              <w:rPr>
                <w:b/>
                <w:bCs/>
                <w:iCs/>
                <w:sz w:val="20"/>
                <w:szCs w:val="20"/>
              </w:rPr>
              <w:t>8</w:t>
            </w:r>
            <w:proofErr w:type="gramEnd"/>
          </w:p>
        </w:tc>
      </w:tr>
      <w:tr w:rsidR="00E56F8B" w:rsidRPr="00D508A4" w:rsidTr="00243099">
        <w:trPr>
          <w:trHeight w:val="794"/>
        </w:trPr>
        <w:tc>
          <w:tcPr>
            <w:tcW w:w="6636" w:type="dxa"/>
          </w:tcPr>
          <w:p w:rsidR="00E56F8B" w:rsidRPr="00D508A4" w:rsidRDefault="00E56F8B" w:rsidP="004672DB">
            <w:pPr>
              <w:pStyle w:val="Estilo"/>
              <w:ind w:right="34"/>
              <w:rPr>
                <w:b/>
                <w:bCs/>
                <w:iCs/>
                <w:sz w:val="20"/>
                <w:szCs w:val="20"/>
              </w:rPr>
            </w:pPr>
            <w:r w:rsidRPr="00D508A4">
              <w:rPr>
                <w:b/>
                <w:bCs/>
                <w:iCs/>
                <w:sz w:val="20"/>
                <w:szCs w:val="20"/>
              </w:rPr>
              <w:t>10. Edifício Piquet Carneiro</w:t>
            </w:r>
          </w:p>
          <w:p w:rsidR="00E56F8B" w:rsidRPr="00D508A4" w:rsidRDefault="00E56F8B" w:rsidP="004672DB">
            <w:pPr>
              <w:pStyle w:val="Estilo"/>
              <w:ind w:right="34"/>
              <w:rPr>
                <w:b/>
                <w:bCs/>
                <w:iCs/>
                <w:sz w:val="20"/>
                <w:szCs w:val="20"/>
              </w:rPr>
            </w:pPr>
            <w:r w:rsidRPr="00D508A4">
              <w:rPr>
                <w:b/>
                <w:bCs/>
                <w:iCs/>
                <w:sz w:val="20"/>
                <w:szCs w:val="20"/>
              </w:rPr>
              <w:t>Rua Teodoro</w:t>
            </w:r>
            <w:r w:rsidR="006E370A" w:rsidRPr="00D508A4">
              <w:rPr>
                <w:b/>
                <w:bCs/>
                <w:iCs/>
                <w:sz w:val="20"/>
                <w:szCs w:val="20"/>
              </w:rPr>
              <w:t xml:space="preserve"> da Silva, 48 – Vila Isabel – </w:t>
            </w:r>
            <w:proofErr w:type="gramStart"/>
            <w:r w:rsidR="006E370A" w:rsidRPr="00D508A4">
              <w:rPr>
                <w:b/>
                <w:bCs/>
                <w:iCs/>
                <w:sz w:val="20"/>
                <w:szCs w:val="20"/>
              </w:rPr>
              <w:t>RJ</w:t>
            </w:r>
            <w:proofErr w:type="gramEnd"/>
          </w:p>
        </w:tc>
        <w:tc>
          <w:tcPr>
            <w:tcW w:w="2696" w:type="dxa"/>
          </w:tcPr>
          <w:p w:rsidR="006E370A" w:rsidRPr="00D508A4" w:rsidRDefault="004A63EF" w:rsidP="004672DB">
            <w:pPr>
              <w:pStyle w:val="Estilo"/>
              <w:ind w:right="34"/>
              <w:jc w:val="both"/>
              <w:rPr>
                <w:b/>
                <w:bCs/>
                <w:iCs/>
                <w:sz w:val="20"/>
                <w:szCs w:val="20"/>
              </w:rPr>
            </w:pPr>
            <w:r>
              <w:rPr>
                <w:b/>
                <w:bCs/>
                <w:iCs/>
                <w:sz w:val="20"/>
                <w:szCs w:val="20"/>
              </w:rPr>
              <w:t>Manhã/ Tarde: 15</w:t>
            </w:r>
          </w:p>
          <w:p w:rsidR="006E370A" w:rsidRPr="00D508A4" w:rsidRDefault="003B703C" w:rsidP="004672DB">
            <w:pPr>
              <w:pStyle w:val="Estilo"/>
              <w:ind w:right="34"/>
              <w:jc w:val="both"/>
              <w:rPr>
                <w:b/>
                <w:bCs/>
                <w:iCs/>
                <w:sz w:val="20"/>
                <w:szCs w:val="20"/>
              </w:rPr>
            </w:pPr>
            <w:r w:rsidRPr="00D508A4">
              <w:rPr>
                <w:b/>
                <w:bCs/>
                <w:iCs/>
                <w:sz w:val="20"/>
                <w:szCs w:val="20"/>
              </w:rPr>
              <w:t>02</w:t>
            </w:r>
            <w:r w:rsidR="006E370A" w:rsidRPr="00D508A4">
              <w:rPr>
                <w:b/>
                <w:bCs/>
                <w:iCs/>
                <w:sz w:val="20"/>
                <w:szCs w:val="20"/>
              </w:rPr>
              <w:t xml:space="preserve"> Encarregado</w:t>
            </w:r>
          </w:p>
          <w:p w:rsidR="004A63EF" w:rsidRPr="00D508A4" w:rsidRDefault="006E370A" w:rsidP="004672DB">
            <w:pPr>
              <w:pStyle w:val="Estilo"/>
              <w:ind w:right="34"/>
              <w:jc w:val="both"/>
              <w:rPr>
                <w:b/>
                <w:bCs/>
                <w:iCs/>
                <w:sz w:val="20"/>
                <w:szCs w:val="20"/>
              </w:rPr>
            </w:pPr>
            <w:r w:rsidRPr="00D508A4">
              <w:rPr>
                <w:b/>
                <w:bCs/>
                <w:iCs/>
                <w:sz w:val="20"/>
                <w:szCs w:val="20"/>
              </w:rPr>
              <w:t xml:space="preserve">Total: </w:t>
            </w:r>
            <w:r w:rsidR="004A63EF">
              <w:rPr>
                <w:b/>
                <w:bCs/>
                <w:iCs/>
                <w:sz w:val="20"/>
                <w:szCs w:val="20"/>
              </w:rPr>
              <w:t>17</w:t>
            </w:r>
          </w:p>
        </w:tc>
      </w:tr>
      <w:tr w:rsidR="00E56F8B" w:rsidRPr="00D508A4" w:rsidTr="00243099">
        <w:trPr>
          <w:trHeight w:val="533"/>
        </w:trPr>
        <w:tc>
          <w:tcPr>
            <w:tcW w:w="6636" w:type="dxa"/>
          </w:tcPr>
          <w:p w:rsidR="00E56F8B" w:rsidRPr="00D508A4" w:rsidRDefault="002C6A4E" w:rsidP="004672DB">
            <w:pPr>
              <w:pStyle w:val="Estilo"/>
              <w:ind w:right="34"/>
              <w:rPr>
                <w:b/>
                <w:bCs/>
                <w:iCs/>
                <w:sz w:val="20"/>
                <w:szCs w:val="20"/>
              </w:rPr>
            </w:pPr>
            <w:r w:rsidRPr="00D508A4">
              <w:rPr>
                <w:b/>
                <w:bCs/>
                <w:iCs/>
                <w:sz w:val="20"/>
                <w:szCs w:val="20"/>
              </w:rPr>
              <w:t>11. Instituto Politécnico</w:t>
            </w:r>
          </w:p>
          <w:p w:rsidR="002C6A4E" w:rsidRPr="00D508A4" w:rsidRDefault="002C6A4E" w:rsidP="004672DB">
            <w:pPr>
              <w:pStyle w:val="Estilo"/>
              <w:ind w:right="34"/>
              <w:rPr>
                <w:b/>
                <w:bCs/>
                <w:iCs/>
                <w:sz w:val="20"/>
                <w:szCs w:val="20"/>
              </w:rPr>
            </w:pPr>
            <w:r w:rsidRPr="00D508A4">
              <w:rPr>
                <w:b/>
                <w:bCs/>
                <w:iCs/>
                <w:sz w:val="20"/>
                <w:szCs w:val="20"/>
              </w:rPr>
              <w:t xml:space="preserve">Rua Alberto Rangel, </w:t>
            </w:r>
            <w:proofErr w:type="gramStart"/>
            <w:r w:rsidRPr="00D508A4">
              <w:rPr>
                <w:b/>
                <w:bCs/>
                <w:iCs/>
                <w:sz w:val="20"/>
                <w:szCs w:val="20"/>
              </w:rPr>
              <w:t>s/n.</w:t>
            </w:r>
            <w:proofErr w:type="gramEnd"/>
            <w:r w:rsidRPr="00D508A4">
              <w:rPr>
                <w:b/>
                <w:bCs/>
                <w:iCs/>
                <w:sz w:val="20"/>
                <w:szCs w:val="20"/>
              </w:rPr>
              <w:t>º- Friburgo - RJ</w:t>
            </w:r>
          </w:p>
        </w:tc>
        <w:tc>
          <w:tcPr>
            <w:tcW w:w="2696" w:type="dxa"/>
          </w:tcPr>
          <w:p w:rsidR="00E56F8B" w:rsidRPr="00D508A4" w:rsidRDefault="004A63EF" w:rsidP="004672DB">
            <w:pPr>
              <w:pStyle w:val="Estilo"/>
              <w:ind w:right="34"/>
              <w:jc w:val="both"/>
              <w:rPr>
                <w:b/>
                <w:bCs/>
                <w:iCs/>
                <w:sz w:val="20"/>
                <w:szCs w:val="20"/>
              </w:rPr>
            </w:pPr>
            <w:r>
              <w:rPr>
                <w:b/>
                <w:bCs/>
                <w:iCs/>
                <w:sz w:val="20"/>
                <w:szCs w:val="20"/>
              </w:rPr>
              <w:t>Total: 11</w:t>
            </w:r>
          </w:p>
          <w:p w:rsidR="002C6A4E" w:rsidRPr="00D508A4" w:rsidRDefault="002C6A4E" w:rsidP="004672DB">
            <w:pPr>
              <w:pStyle w:val="Estilo"/>
              <w:ind w:right="34"/>
              <w:jc w:val="both"/>
              <w:rPr>
                <w:b/>
                <w:bCs/>
                <w:iCs/>
                <w:sz w:val="20"/>
                <w:szCs w:val="20"/>
              </w:rPr>
            </w:pPr>
          </w:p>
        </w:tc>
      </w:tr>
      <w:tr w:rsidR="00E56F8B" w:rsidRPr="00D508A4" w:rsidTr="00243099">
        <w:trPr>
          <w:trHeight w:val="533"/>
        </w:trPr>
        <w:tc>
          <w:tcPr>
            <w:tcW w:w="6636" w:type="dxa"/>
          </w:tcPr>
          <w:p w:rsidR="00E56F8B" w:rsidRPr="00D508A4" w:rsidRDefault="002C6A4E" w:rsidP="004672DB">
            <w:pPr>
              <w:pStyle w:val="Estilo"/>
              <w:ind w:right="34"/>
              <w:rPr>
                <w:b/>
                <w:bCs/>
                <w:iCs/>
                <w:sz w:val="20"/>
                <w:szCs w:val="20"/>
              </w:rPr>
            </w:pPr>
            <w:r w:rsidRPr="00D508A4">
              <w:rPr>
                <w:b/>
                <w:bCs/>
                <w:iCs/>
                <w:sz w:val="20"/>
                <w:szCs w:val="20"/>
              </w:rPr>
              <w:t>12. Centro de Estudos Ambientais e Desenvolvimento Sustentado</w:t>
            </w:r>
          </w:p>
          <w:p w:rsidR="002C6A4E" w:rsidRPr="00D508A4" w:rsidRDefault="002C6A4E" w:rsidP="004672DB">
            <w:pPr>
              <w:pStyle w:val="Estilo"/>
              <w:ind w:right="34"/>
              <w:rPr>
                <w:b/>
                <w:bCs/>
                <w:iCs/>
                <w:sz w:val="20"/>
                <w:szCs w:val="20"/>
              </w:rPr>
            </w:pPr>
            <w:r w:rsidRPr="00D508A4">
              <w:rPr>
                <w:b/>
                <w:bCs/>
                <w:iCs/>
                <w:sz w:val="20"/>
                <w:szCs w:val="20"/>
              </w:rPr>
              <w:t>Vila dos Rios – Ilha Grande – Angra dos Reis – RJ</w:t>
            </w:r>
          </w:p>
        </w:tc>
        <w:tc>
          <w:tcPr>
            <w:tcW w:w="2696" w:type="dxa"/>
          </w:tcPr>
          <w:p w:rsidR="00E56F8B" w:rsidRPr="00D508A4" w:rsidRDefault="002C6A4E" w:rsidP="004672DB">
            <w:pPr>
              <w:pStyle w:val="Estilo"/>
              <w:ind w:right="34"/>
              <w:jc w:val="both"/>
              <w:rPr>
                <w:b/>
                <w:bCs/>
                <w:iCs/>
                <w:sz w:val="20"/>
                <w:szCs w:val="20"/>
              </w:rPr>
            </w:pPr>
            <w:r w:rsidRPr="00D508A4">
              <w:rPr>
                <w:b/>
                <w:bCs/>
                <w:iCs/>
                <w:sz w:val="20"/>
                <w:szCs w:val="20"/>
              </w:rPr>
              <w:t xml:space="preserve">Total: </w:t>
            </w:r>
            <w:proofErr w:type="gramStart"/>
            <w:r w:rsidR="004A63EF">
              <w:rPr>
                <w:b/>
                <w:bCs/>
                <w:iCs/>
                <w:sz w:val="20"/>
                <w:szCs w:val="20"/>
              </w:rPr>
              <w:t>7</w:t>
            </w:r>
            <w:proofErr w:type="gramEnd"/>
          </w:p>
        </w:tc>
      </w:tr>
      <w:tr w:rsidR="00E56F8B" w:rsidRPr="00D508A4" w:rsidTr="00754614">
        <w:trPr>
          <w:trHeight w:val="486"/>
        </w:trPr>
        <w:tc>
          <w:tcPr>
            <w:tcW w:w="6636" w:type="dxa"/>
          </w:tcPr>
          <w:p w:rsidR="00E56F8B" w:rsidRPr="00D508A4" w:rsidRDefault="005408B7" w:rsidP="004672DB">
            <w:pPr>
              <w:pStyle w:val="Estilo"/>
              <w:ind w:right="34"/>
              <w:rPr>
                <w:b/>
                <w:bCs/>
                <w:iCs/>
                <w:sz w:val="20"/>
                <w:szCs w:val="20"/>
              </w:rPr>
            </w:pPr>
            <w:r w:rsidRPr="00D508A4">
              <w:rPr>
                <w:b/>
                <w:bCs/>
                <w:iCs/>
                <w:sz w:val="20"/>
                <w:szCs w:val="20"/>
              </w:rPr>
              <w:t>13. Faculdade de Turismo</w:t>
            </w:r>
          </w:p>
          <w:p w:rsidR="005408B7" w:rsidRPr="00D508A4" w:rsidRDefault="005408B7" w:rsidP="004672DB">
            <w:pPr>
              <w:pStyle w:val="Estilo"/>
              <w:ind w:right="34"/>
              <w:rPr>
                <w:b/>
                <w:bCs/>
                <w:iCs/>
                <w:color w:val="FF0000"/>
                <w:sz w:val="20"/>
                <w:szCs w:val="20"/>
              </w:rPr>
            </w:pPr>
            <w:proofErr w:type="gramStart"/>
            <w:r w:rsidRPr="00D508A4">
              <w:rPr>
                <w:b/>
                <w:bCs/>
                <w:iCs/>
                <w:sz w:val="20"/>
                <w:szCs w:val="20"/>
              </w:rPr>
              <w:t>Av.</w:t>
            </w:r>
            <w:proofErr w:type="gramEnd"/>
            <w:r w:rsidRPr="00D508A4">
              <w:rPr>
                <w:b/>
                <w:bCs/>
                <w:iCs/>
                <w:sz w:val="20"/>
                <w:szCs w:val="20"/>
              </w:rPr>
              <w:t>: Lúcio Meira, 233 – Várzea – Centro Teresópolis / RJ</w:t>
            </w:r>
            <w:r w:rsidR="000D4D58" w:rsidRPr="00D508A4">
              <w:rPr>
                <w:b/>
                <w:bCs/>
                <w:iCs/>
                <w:sz w:val="20"/>
                <w:szCs w:val="20"/>
              </w:rPr>
              <w:t xml:space="preserve"> </w:t>
            </w:r>
          </w:p>
        </w:tc>
        <w:tc>
          <w:tcPr>
            <w:tcW w:w="2696" w:type="dxa"/>
          </w:tcPr>
          <w:p w:rsidR="00E56F8B" w:rsidRPr="00D508A4" w:rsidRDefault="004A63EF" w:rsidP="004672DB">
            <w:pPr>
              <w:pStyle w:val="Estilo"/>
              <w:ind w:right="34"/>
              <w:jc w:val="both"/>
              <w:rPr>
                <w:b/>
                <w:bCs/>
                <w:iCs/>
                <w:sz w:val="20"/>
                <w:szCs w:val="20"/>
              </w:rPr>
            </w:pPr>
            <w:r>
              <w:rPr>
                <w:b/>
                <w:bCs/>
                <w:iCs/>
                <w:sz w:val="20"/>
                <w:szCs w:val="20"/>
              </w:rPr>
              <w:t xml:space="preserve">Manhã: </w:t>
            </w:r>
            <w:proofErr w:type="gramStart"/>
            <w:r>
              <w:rPr>
                <w:b/>
                <w:bCs/>
                <w:iCs/>
                <w:sz w:val="20"/>
                <w:szCs w:val="20"/>
              </w:rPr>
              <w:t>3</w:t>
            </w:r>
            <w:proofErr w:type="gramEnd"/>
          </w:p>
          <w:p w:rsidR="005408B7" w:rsidRPr="00D508A4" w:rsidRDefault="000D4D58" w:rsidP="004672DB">
            <w:pPr>
              <w:pStyle w:val="Estilo"/>
              <w:ind w:right="34"/>
              <w:jc w:val="both"/>
              <w:rPr>
                <w:b/>
                <w:bCs/>
                <w:iCs/>
                <w:sz w:val="20"/>
                <w:szCs w:val="20"/>
              </w:rPr>
            </w:pPr>
            <w:r w:rsidRPr="00D508A4">
              <w:rPr>
                <w:b/>
                <w:bCs/>
                <w:iCs/>
                <w:sz w:val="20"/>
                <w:szCs w:val="20"/>
              </w:rPr>
              <w:t xml:space="preserve">Total: </w:t>
            </w:r>
            <w:proofErr w:type="gramStart"/>
            <w:r w:rsidR="004A63EF">
              <w:rPr>
                <w:b/>
                <w:bCs/>
                <w:iCs/>
                <w:sz w:val="20"/>
                <w:szCs w:val="20"/>
              </w:rPr>
              <w:t>3</w:t>
            </w:r>
            <w:proofErr w:type="gramEnd"/>
          </w:p>
        </w:tc>
      </w:tr>
      <w:tr w:rsidR="005408B7" w:rsidRPr="00D508A4" w:rsidTr="00243099">
        <w:trPr>
          <w:trHeight w:val="794"/>
        </w:trPr>
        <w:tc>
          <w:tcPr>
            <w:tcW w:w="6636" w:type="dxa"/>
          </w:tcPr>
          <w:p w:rsidR="005408B7" w:rsidRPr="00D508A4" w:rsidRDefault="005408B7" w:rsidP="004672DB">
            <w:pPr>
              <w:pStyle w:val="Estilo"/>
              <w:ind w:right="34"/>
              <w:rPr>
                <w:b/>
                <w:bCs/>
                <w:iCs/>
                <w:sz w:val="20"/>
                <w:szCs w:val="20"/>
              </w:rPr>
            </w:pPr>
            <w:r w:rsidRPr="00D508A4">
              <w:rPr>
                <w:b/>
                <w:bCs/>
                <w:iCs/>
                <w:sz w:val="20"/>
                <w:szCs w:val="20"/>
              </w:rPr>
              <w:t xml:space="preserve">14. IESP </w:t>
            </w:r>
          </w:p>
          <w:p w:rsidR="005408B7" w:rsidRPr="00D508A4" w:rsidRDefault="000D4D58" w:rsidP="004672DB">
            <w:pPr>
              <w:pStyle w:val="Estilo"/>
              <w:ind w:right="34"/>
              <w:rPr>
                <w:b/>
                <w:bCs/>
                <w:iCs/>
                <w:sz w:val="20"/>
                <w:szCs w:val="20"/>
              </w:rPr>
            </w:pPr>
            <w:r w:rsidRPr="00D508A4">
              <w:rPr>
                <w:b/>
                <w:bCs/>
                <w:iCs/>
                <w:sz w:val="20"/>
                <w:szCs w:val="20"/>
              </w:rPr>
              <w:t xml:space="preserve"> Rua da Matriz, 82 - </w:t>
            </w:r>
            <w:r w:rsidR="005408B7" w:rsidRPr="00D508A4">
              <w:rPr>
                <w:b/>
                <w:bCs/>
                <w:iCs/>
                <w:sz w:val="20"/>
                <w:szCs w:val="20"/>
              </w:rPr>
              <w:t xml:space="preserve">Botafogo / </w:t>
            </w:r>
            <w:proofErr w:type="gramStart"/>
            <w:r w:rsidR="005408B7" w:rsidRPr="00D508A4">
              <w:rPr>
                <w:b/>
                <w:bCs/>
                <w:iCs/>
                <w:sz w:val="20"/>
                <w:szCs w:val="20"/>
              </w:rPr>
              <w:t>RJ</w:t>
            </w:r>
            <w:proofErr w:type="gramEnd"/>
            <w:r w:rsidRPr="00D508A4">
              <w:rPr>
                <w:b/>
                <w:bCs/>
                <w:iCs/>
                <w:sz w:val="20"/>
                <w:szCs w:val="20"/>
              </w:rPr>
              <w:t xml:space="preserve"> </w:t>
            </w:r>
          </w:p>
          <w:p w:rsidR="00243099" w:rsidRPr="00D508A4" w:rsidRDefault="00243099" w:rsidP="004672DB">
            <w:pPr>
              <w:pStyle w:val="Estilo"/>
              <w:ind w:right="34"/>
              <w:rPr>
                <w:b/>
                <w:bCs/>
                <w:iCs/>
                <w:sz w:val="20"/>
                <w:szCs w:val="20"/>
              </w:rPr>
            </w:pPr>
          </w:p>
        </w:tc>
        <w:tc>
          <w:tcPr>
            <w:tcW w:w="2696" w:type="dxa"/>
          </w:tcPr>
          <w:p w:rsidR="005408B7" w:rsidRPr="00D508A4" w:rsidRDefault="009D3175" w:rsidP="004672DB">
            <w:pPr>
              <w:pStyle w:val="Estilo"/>
              <w:ind w:right="34"/>
              <w:jc w:val="both"/>
              <w:rPr>
                <w:b/>
                <w:bCs/>
                <w:iCs/>
                <w:sz w:val="20"/>
                <w:szCs w:val="20"/>
              </w:rPr>
            </w:pPr>
            <w:r>
              <w:rPr>
                <w:b/>
                <w:bCs/>
                <w:iCs/>
                <w:sz w:val="20"/>
                <w:szCs w:val="20"/>
              </w:rPr>
              <w:t xml:space="preserve">Manhã: </w:t>
            </w:r>
            <w:proofErr w:type="gramStart"/>
            <w:r>
              <w:rPr>
                <w:b/>
                <w:bCs/>
                <w:iCs/>
                <w:sz w:val="20"/>
                <w:szCs w:val="20"/>
              </w:rPr>
              <w:t>2</w:t>
            </w:r>
            <w:proofErr w:type="gramEnd"/>
          </w:p>
          <w:p w:rsidR="000D4D58" w:rsidRPr="00D508A4" w:rsidRDefault="000D4D58" w:rsidP="004672DB">
            <w:pPr>
              <w:pStyle w:val="Estilo"/>
              <w:ind w:right="34"/>
              <w:jc w:val="both"/>
              <w:rPr>
                <w:b/>
                <w:bCs/>
                <w:iCs/>
                <w:sz w:val="20"/>
                <w:szCs w:val="20"/>
              </w:rPr>
            </w:pPr>
            <w:r w:rsidRPr="00D508A4">
              <w:rPr>
                <w:b/>
                <w:bCs/>
                <w:iCs/>
                <w:sz w:val="20"/>
                <w:szCs w:val="20"/>
              </w:rPr>
              <w:t xml:space="preserve">Tarde: </w:t>
            </w:r>
            <w:proofErr w:type="gramStart"/>
            <w:r w:rsidRPr="00D508A4">
              <w:rPr>
                <w:b/>
                <w:bCs/>
                <w:iCs/>
                <w:sz w:val="20"/>
                <w:szCs w:val="20"/>
              </w:rPr>
              <w:t>2</w:t>
            </w:r>
            <w:proofErr w:type="gramEnd"/>
          </w:p>
          <w:p w:rsidR="005408B7" w:rsidRPr="00D508A4" w:rsidRDefault="005408B7" w:rsidP="004672DB">
            <w:pPr>
              <w:pStyle w:val="Estilo"/>
              <w:ind w:right="34"/>
              <w:jc w:val="both"/>
              <w:rPr>
                <w:b/>
                <w:bCs/>
                <w:iCs/>
                <w:sz w:val="20"/>
                <w:szCs w:val="20"/>
              </w:rPr>
            </w:pPr>
            <w:r w:rsidRPr="00D508A4">
              <w:rPr>
                <w:b/>
                <w:bCs/>
                <w:iCs/>
                <w:sz w:val="20"/>
                <w:szCs w:val="20"/>
              </w:rPr>
              <w:t>Total:</w:t>
            </w:r>
            <w:r w:rsidR="000D4D58" w:rsidRPr="00D508A4">
              <w:rPr>
                <w:b/>
                <w:bCs/>
                <w:iCs/>
                <w:sz w:val="20"/>
                <w:szCs w:val="20"/>
              </w:rPr>
              <w:t xml:space="preserve"> </w:t>
            </w:r>
            <w:proofErr w:type="gramStart"/>
            <w:r w:rsidR="004A63EF">
              <w:rPr>
                <w:b/>
                <w:bCs/>
                <w:iCs/>
                <w:sz w:val="20"/>
                <w:szCs w:val="20"/>
              </w:rPr>
              <w:t>4</w:t>
            </w:r>
            <w:proofErr w:type="gramEnd"/>
          </w:p>
        </w:tc>
      </w:tr>
      <w:tr w:rsidR="00243099" w:rsidRPr="00D508A4" w:rsidTr="00754614">
        <w:trPr>
          <w:trHeight w:val="438"/>
        </w:trPr>
        <w:tc>
          <w:tcPr>
            <w:tcW w:w="6636" w:type="dxa"/>
          </w:tcPr>
          <w:p w:rsidR="00243099" w:rsidRPr="00D508A4" w:rsidRDefault="00243099" w:rsidP="004672DB">
            <w:pPr>
              <w:pStyle w:val="Estilo"/>
              <w:ind w:right="34"/>
              <w:rPr>
                <w:sz w:val="20"/>
                <w:szCs w:val="20"/>
              </w:rPr>
            </w:pPr>
            <w:proofErr w:type="gramStart"/>
            <w:r w:rsidRPr="00D508A4">
              <w:rPr>
                <w:b/>
                <w:bCs/>
                <w:iCs/>
                <w:sz w:val="20"/>
                <w:szCs w:val="20"/>
              </w:rPr>
              <w:t>15.</w:t>
            </w:r>
            <w:proofErr w:type="gramEnd"/>
            <w:r w:rsidRPr="00D508A4">
              <w:rPr>
                <w:b/>
                <w:bCs/>
                <w:iCs/>
                <w:sz w:val="20"/>
                <w:szCs w:val="20"/>
              </w:rPr>
              <w:t>Faculdade de Arquitetura de Petrópolis</w:t>
            </w:r>
          </w:p>
        </w:tc>
        <w:tc>
          <w:tcPr>
            <w:tcW w:w="2696" w:type="dxa"/>
          </w:tcPr>
          <w:p w:rsidR="00243099" w:rsidRPr="00D508A4" w:rsidRDefault="00AD539E" w:rsidP="004672DB">
            <w:pPr>
              <w:pStyle w:val="Estilo"/>
              <w:ind w:right="34"/>
              <w:jc w:val="both"/>
              <w:rPr>
                <w:b/>
                <w:bCs/>
                <w:iCs/>
                <w:sz w:val="20"/>
                <w:szCs w:val="20"/>
              </w:rPr>
            </w:pPr>
            <w:r w:rsidRPr="00D508A4">
              <w:rPr>
                <w:b/>
                <w:bCs/>
                <w:iCs/>
                <w:sz w:val="20"/>
                <w:szCs w:val="20"/>
              </w:rPr>
              <w:t xml:space="preserve">Total: </w:t>
            </w:r>
            <w:proofErr w:type="gramStart"/>
            <w:r w:rsidR="00F924B0">
              <w:rPr>
                <w:b/>
                <w:bCs/>
                <w:iCs/>
                <w:sz w:val="20"/>
                <w:szCs w:val="20"/>
              </w:rPr>
              <w:t>2</w:t>
            </w:r>
            <w:proofErr w:type="gramEnd"/>
          </w:p>
        </w:tc>
      </w:tr>
      <w:tr w:rsidR="00243099" w:rsidRPr="00D508A4" w:rsidTr="00754614">
        <w:trPr>
          <w:trHeight w:val="416"/>
        </w:trPr>
        <w:tc>
          <w:tcPr>
            <w:tcW w:w="6636" w:type="dxa"/>
          </w:tcPr>
          <w:p w:rsidR="00243099" w:rsidRPr="00D508A4" w:rsidRDefault="00243099" w:rsidP="004672DB">
            <w:pPr>
              <w:pStyle w:val="Estilo"/>
              <w:ind w:right="34"/>
              <w:rPr>
                <w:b/>
                <w:bCs/>
                <w:iCs/>
                <w:sz w:val="20"/>
                <w:szCs w:val="20"/>
              </w:rPr>
            </w:pPr>
            <w:r w:rsidRPr="00D508A4">
              <w:rPr>
                <w:b/>
                <w:bCs/>
                <w:iCs/>
                <w:sz w:val="20"/>
                <w:szCs w:val="20"/>
              </w:rPr>
              <w:t>16. Eco</w:t>
            </w:r>
            <w:r w:rsidR="00795922" w:rsidRPr="00D508A4">
              <w:rPr>
                <w:b/>
                <w:bCs/>
                <w:iCs/>
                <w:sz w:val="20"/>
                <w:szCs w:val="20"/>
              </w:rPr>
              <w:t xml:space="preserve"> </w:t>
            </w:r>
            <w:r w:rsidRPr="00D508A4">
              <w:rPr>
                <w:b/>
                <w:bCs/>
                <w:iCs/>
                <w:sz w:val="20"/>
                <w:szCs w:val="20"/>
              </w:rPr>
              <w:t>museu da Ilha Grande</w:t>
            </w:r>
          </w:p>
        </w:tc>
        <w:tc>
          <w:tcPr>
            <w:tcW w:w="2696" w:type="dxa"/>
          </w:tcPr>
          <w:p w:rsidR="00795922" w:rsidRPr="00D508A4" w:rsidRDefault="00AD539E" w:rsidP="004672DB">
            <w:pPr>
              <w:pStyle w:val="Estilo"/>
              <w:ind w:right="34"/>
              <w:jc w:val="both"/>
              <w:rPr>
                <w:b/>
                <w:bCs/>
                <w:iCs/>
                <w:sz w:val="20"/>
                <w:szCs w:val="20"/>
              </w:rPr>
            </w:pPr>
            <w:r w:rsidRPr="00D508A4">
              <w:rPr>
                <w:b/>
                <w:bCs/>
                <w:iCs/>
                <w:sz w:val="20"/>
                <w:szCs w:val="20"/>
              </w:rPr>
              <w:t xml:space="preserve">Total: </w:t>
            </w:r>
            <w:proofErr w:type="gramStart"/>
            <w:r w:rsidR="009D3175">
              <w:rPr>
                <w:b/>
                <w:bCs/>
                <w:iCs/>
                <w:sz w:val="20"/>
                <w:szCs w:val="20"/>
              </w:rPr>
              <w:t>2</w:t>
            </w:r>
            <w:proofErr w:type="gramEnd"/>
          </w:p>
        </w:tc>
      </w:tr>
      <w:tr w:rsidR="00795922" w:rsidRPr="00D508A4" w:rsidTr="00754614">
        <w:trPr>
          <w:trHeight w:val="550"/>
        </w:trPr>
        <w:tc>
          <w:tcPr>
            <w:tcW w:w="6636" w:type="dxa"/>
          </w:tcPr>
          <w:p w:rsidR="00795922" w:rsidRPr="00D508A4" w:rsidRDefault="00795922" w:rsidP="004672DB">
            <w:pPr>
              <w:pStyle w:val="Estilo"/>
              <w:ind w:right="34"/>
              <w:rPr>
                <w:b/>
                <w:bCs/>
                <w:iCs/>
                <w:sz w:val="20"/>
                <w:szCs w:val="20"/>
              </w:rPr>
            </w:pPr>
            <w:proofErr w:type="gramStart"/>
            <w:r w:rsidRPr="00D508A4">
              <w:rPr>
                <w:b/>
                <w:bCs/>
                <w:iCs/>
                <w:sz w:val="20"/>
                <w:szCs w:val="20"/>
              </w:rPr>
              <w:t>17.</w:t>
            </w:r>
            <w:proofErr w:type="gramEnd"/>
            <w:r w:rsidRPr="00D508A4">
              <w:rPr>
                <w:b/>
                <w:bCs/>
                <w:iCs/>
                <w:sz w:val="20"/>
                <w:szCs w:val="20"/>
              </w:rPr>
              <w:t>Faculdade de Engenharia</w:t>
            </w:r>
          </w:p>
          <w:p w:rsidR="00795922" w:rsidRPr="00D508A4" w:rsidRDefault="00795922" w:rsidP="004672DB">
            <w:pPr>
              <w:pStyle w:val="Estilo"/>
              <w:ind w:right="34"/>
              <w:rPr>
                <w:b/>
                <w:bCs/>
                <w:iCs/>
                <w:sz w:val="20"/>
                <w:szCs w:val="20"/>
              </w:rPr>
            </w:pPr>
            <w:r w:rsidRPr="00D508A4">
              <w:rPr>
                <w:b/>
                <w:bCs/>
                <w:iCs/>
                <w:sz w:val="20"/>
                <w:szCs w:val="20"/>
              </w:rPr>
              <w:t xml:space="preserve">Rua Arthur </w:t>
            </w:r>
            <w:proofErr w:type="spellStart"/>
            <w:r w:rsidRPr="00D508A4">
              <w:rPr>
                <w:b/>
                <w:bCs/>
                <w:iCs/>
                <w:sz w:val="20"/>
                <w:szCs w:val="20"/>
              </w:rPr>
              <w:t>Gragantine</w:t>
            </w:r>
            <w:proofErr w:type="spellEnd"/>
            <w:r w:rsidRPr="00D508A4">
              <w:rPr>
                <w:b/>
                <w:bCs/>
                <w:iCs/>
                <w:sz w:val="20"/>
                <w:szCs w:val="20"/>
              </w:rPr>
              <w:t xml:space="preserve"> s/nº</w:t>
            </w:r>
            <w:r w:rsidR="00B27D75" w:rsidRPr="00D508A4">
              <w:rPr>
                <w:b/>
                <w:bCs/>
                <w:iCs/>
                <w:sz w:val="20"/>
                <w:szCs w:val="20"/>
              </w:rPr>
              <w:t xml:space="preserve"> - </w:t>
            </w:r>
            <w:r w:rsidR="007775CB" w:rsidRPr="00D508A4">
              <w:rPr>
                <w:b/>
                <w:bCs/>
                <w:iCs/>
                <w:sz w:val="20"/>
                <w:szCs w:val="20"/>
              </w:rPr>
              <w:t>Queimados</w:t>
            </w:r>
          </w:p>
        </w:tc>
        <w:tc>
          <w:tcPr>
            <w:tcW w:w="2696" w:type="dxa"/>
          </w:tcPr>
          <w:p w:rsidR="00795922" w:rsidRPr="00D508A4" w:rsidRDefault="002925A7" w:rsidP="004672DB">
            <w:pPr>
              <w:pStyle w:val="Estilo"/>
              <w:ind w:right="34"/>
              <w:jc w:val="both"/>
              <w:rPr>
                <w:b/>
                <w:bCs/>
                <w:iCs/>
                <w:sz w:val="20"/>
                <w:szCs w:val="20"/>
              </w:rPr>
            </w:pPr>
            <w:r w:rsidRPr="00D508A4">
              <w:rPr>
                <w:b/>
                <w:bCs/>
                <w:iCs/>
                <w:sz w:val="20"/>
                <w:szCs w:val="20"/>
              </w:rPr>
              <w:t xml:space="preserve">Total: </w:t>
            </w:r>
            <w:proofErr w:type="gramStart"/>
            <w:r w:rsidR="009D3175">
              <w:rPr>
                <w:b/>
                <w:bCs/>
                <w:iCs/>
                <w:sz w:val="20"/>
                <w:szCs w:val="20"/>
              </w:rPr>
              <w:t>2</w:t>
            </w:r>
            <w:proofErr w:type="gramEnd"/>
          </w:p>
        </w:tc>
      </w:tr>
      <w:tr w:rsidR="002C79E4" w:rsidRPr="00D508A4" w:rsidTr="00754614">
        <w:trPr>
          <w:trHeight w:val="430"/>
        </w:trPr>
        <w:tc>
          <w:tcPr>
            <w:tcW w:w="6636" w:type="dxa"/>
          </w:tcPr>
          <w:p w:rsidR="004C7D22" w:rsidRPr="002C79E4" w:rsidRDefault="002C79E4" w:rsidP="004672DB">
            <w:pPr>
              <w:pStyle w:val="Estilo"/>
              <w:ind w:right="34"/>
              <w:rPr>
                <w:b/>
                <w:bCs/>
                <w:iCs/>
                <w:sz w:val="20"/>
                <w:szCs w:val="20"/>
              </w:rPr>
            </w:pPr>
            <w:proofErr w:type="gramStart"/>
            <w:r w:rsidRPr="002C79E4">
              <w:rPr>
                <w:b/>
                <w:bCs/>
                <w:iCs/>
                <w:sz w:val="20"/>
                <w:szCs w:val="20"/>
              </w:rPr>
              <w:t>18 – Casa de Leitura</w:t>
            </w:r>
            <w:r>
              <w:rPr>
                <w:b/>
                <w:bCs/>
                <w:iCs/>
                <w:sz w:val="20"/>
                <w:szCs w:val="20"/>
              </w:rPr>
              <w:t xml:space="preserve"> – Rua</w:t>
            </w:r>
            <w:proofErr w:type="gramEnd"/>
            <w:r>
              <w:rPr>
                <w:b/>
                <w:bCs/>
                <w:iCs/>
                <w:sz w:val="20"/>
                <w:szCs w:val="20"/>
              </w:rPr>
              <w:t xml:space="preserve"> das Palmeiras</w:t>
            </w:r>
          </w:p>
        </w:tc>
        <w:tc>
          <w:tcPr>
            <w:tcW w:w="2696" w:type="dxa"/>
          </w:tcPr>
          <w:p w:rsidR="004C7D22" w:rsidRPr="00D508A4" w:rsidRDefault="002C79E4" w:rsidP="004672DB">
            <w:pPr>
              <w:pStyle w:val="Estilo"/>
              <w:ind w:right="34"/>
              <w:jc w:val="both"/>
              <w:rPr>
                <w:b/>
                <w:bCs/>
                <w:iCs/>
                <w:sz w:val="20"/>
                <w:szCs w:val="20"/>
              </w:rPr>
            </w:pPr>
            <w:r>
              <w:rPr>
                <w:b/>
                <w:bCs/>
                <w:iCs/>
                <w:sz w:val="20"/>
                <w:szCs w:val="20"/>
              </w:rPr>
              <w:t xml:space="preserve">Total: </w:t>
            </w:r>
            <w:proofErr w:type="gramStart"/>
            <w:r>
              <w:rPr>
                <w:b/>
                <w:bCs/>
                <w:iCs/>
                <w:sz w:val="20"/>
                <w:szCs w:val="20"/>
              </w:rPr>
              <w:t>1</w:t>
            </w:r>
            <w:proofErr w:type="gramEnd"/>
          </w:p>
        </w:tc>
      </w:tr>
    </w:tbl>
    <w:p w:rsidR="00534797" w:rsidRDefault="00534797" w:rsidP="00754614">
      <w:pPr>
        <w:pStyle w:val="Estilo"/>
        <w:spacing w:line="360" w:lineRule="auto"/>
        <w:ind w:right="34"/>
        <w:rPr>
          <w:b/>
          <w:bCs/>
          <w:iCs/>
          <w:sz w:val="23"/>
        </w:rPr>
      </w:pPr>
    </w:p>
    <w:p w:rsidR="00754614" w:rsidRDefault="00754614" w:rsidP="00754614">
      <w:pPr>
        <w:pStyle w:val="Estilo"/>
        <w:spacing w:line="360" w:lineRule="auto"/>
        <w:ind w:right="34"/>
        <w:rPr>
          <w:b/>
          <w:bCs/>
          <w:iCs/>
          <w:sz w:val="23"/>
        </w:rPr>
      </w:pPr>
      <w:r>
        <w:rPr>
          <w:b/>
          <w:bCs/>
          <w:iCs/>
          <w:sz w:val="23"/>
        </w:rPr>
        <w:t xml:space="preserve">Total de Serventes: </w:t>
      </w:r>
      <w:r w:rsidR="00534797">
        <w:rPr>
          <w:b/>
          <w:bCs/>
          <w:iCs/>
          <w:sz w:val="23"/>
        </w:rPr>
        <w:t xml:space="preserve">275 </w:t>
      </w:r>
      <w:r w:rsidR="007775CB">
        <w:rPr>
          <w:b/>
          <w:bCs/>
          <w:iCs/>
          <w:sz w:val="23"/>
        </w:rPr>
        <w:t xml:space="preserve">(inclusive </w:t>
      </w:r>
      <w:proofErr w:type="spellStart"/>
      <w:r w:rsidR="007775CB">
        <w:rPr>
          <w:b/>
          <w:bCs/>
          <w:iCs/>
          <w:sz w:val="23"/>
        </w:rPr>
        <w:t>Coletadores</w:t>
      </w:r>
      <w:proofErr w:type="spellEnd"/>
      <w:r w:rsidR="007775CB">
        <w:rPr>
          <w:b/>
          <w:bCs/>
          <w:iCs/>
          <w:sz w:val="23"/>
        </w:rPr>
        <w:t xml:space="preserve"> e Ensacadores de lixo: </w:t>
      </w:r>
      <w:proofErr w:type="gramStart"/>
      <w:r w:rsidR="007775CB">
        <w:rPr>
          <w:b/>
          <w:bCs/>
          <w:iCs/>
          <w:sz w:val="23"/>
        </w:rPr>
        <w:t>8</w:t>
      </w:r>
      <w:proofErr w:type="gramEnd"/>
      <w:r w:rsidR="007775CB">
        <w:rPr>
          <w:b/>
          <w:bCs/>
          <w:iCs/>
          <w:sz w:val="23"/>
        </w:rPr>
        <w:t>)</w:t>
      </w:r>
    </w:p>
    <w:p w:rsidR="00754614" w:rsidRDefault="00754614" w:rsidP="00754614">
      <w:pPr>
        <w:pStyle w:val="Estilo"/>
        <w:spacing w:line="360" w:lineRule="auto"/>
        <w:ind w:right="34"/>
        <w:rPr>
          <w:b/>
          <w:bCs/>
          <w:iCs/>
          <w:sz w:val="23"/>
        </w:rPr>
      </w:pPr>
      <w:r>
        <w:rPr>
          <w:b/>
          <w:bCs/>
          <w:iCs/>
          <w:sz w:val="23"/>
        </w:rPr>
        <w:t xml:space="preserve">Total de operador </w:t>
      </w:r>
      <w:r w:rsidR="007775CB">
        <w:rPr>
          <w:b/>
          <w:bCs/>
          <w:iCs/>
          <w:sz w:val="23"/>
        </w:rPr>
        <w:t>de microtrator</w:t>
      </w:r>
      <w:r>
        <w:rPr>
          <w:b/>
          <w:bCs/>
          <w:iCs/>
          <w:sz w:val="23"/>
        </w:rPr>
        <w:t>: 02</w:t>
      </w:r>
    </w:p>
    <w:p w:rsidR="00754614" w:rsidRDefault="003B703C" w:rsidP="008D16DE">
      <w:pPr>
        <w:pStyle w:val="Estilo"/>
        <w:spacing w:line="360" w:lineRule="auto"/>
        <w:ind w:right="34"/>
        <w:rPr>
          <w:b/>
          <w:bCs/>
          <w:iCs/>
          <w:sz w:val="23"/>
        </w:rPr>
      </w:pPr>
      <w:r>
        <w:rPr>
          <w:b/>
          <w:bCs/>
          <w:iCs/>
          <w:sz w:val="23"/>
        </w:rPr>
        <w:t>Total de Líderes: 02</w:t>
      </w:r>
      <w:r w:rsidR="007775CB">
        <w:rPr>
          <w:b/>
          <w:bCs/>
          <w:iCs/>
          <w:sz w:val="23"/>
        </w:rPr>
        <w:t xml:space="preserve"> </w:t>
      </w:r>
    </w:p>
    <w:p w:rsidR="00243099" w:rsidRDefault="00534797" w:rsidP="00130E37">
      <w:pPr>
        <w:pStyle w:val="Estilo"/>
        <w:spacing w:line="360" w:lineRule="auto"/>
        <w:ind w:right="34"/>
        <w:rPr>
          <w:b/>
          <w:bCs/>
          <w:iCs/>
          <w:sz w:val="23"/>
        </w:rPr>
      </w:pPr>
      <w:r>
        <w:rPr>
          <w:b/>
          <w:bCs/>
          <w:iCs/>
          <w:sz w:val="23"/>
        </w:rPr>
        <w:t>Total de Encarregados: 13</w:t>
      </w:r>
    </w:p>
    <w:p w:rsidR="00F26406" w:rsidRDefault="00F26406" w:rsidP="00130E37">
      <w:pPr>
        <w:pStyle w:val="Estilo"/>
        <w:spacing w:line="360" w:lineRule="auto"/>
        <w:ind w:right="34"/>
        <w:rPr>
          <w:b/>
          <w:bCs/>
          <w:iCs/>
          <w:sz w:val="23"/>
        </w:rPr>
      </w:pPr>
    </w:p>
    <w:p w:rsidR="00A918ED" w:rsidRDefault="00A918ED" w:rsidP="004661EC">
      <w:pPr>
        <w:pStyle w:val="Estilo"/>
        <w:spacing w:line="360" w:lineRule="auto"/>
        <w:ind w:right="34"/>
        <w:jc w:val="both"/>
        <w:rPr>
          <w:b/>
          <w:bCs/>
          <w:iCs/>
          <w:sz w:val="23"/>
        </w:rPr>
      </w:pPr>
      <w:r w:rsidRPr="004661EC">
        <w:rPr>
          <w:b/>
          <w:bCs/>
          <w:iCs/>
          <w:sz w:val="23"/>
        </w:rPr>
        <w:t>3.</w:t>
      </w:r>
      <w:r>
        <w:rPr>
          <w:b/>
          <w:bCs/>
          <w:iCs/>
          <w:sz w:val="23"/>
        </w:rPr>
        <w:t>4.Áreas diversas do Terreno</w:t>
      </w:r>
    </w:p>
    <w:p w:rsidR="00B02551" w:rsidRDefault="00A918ED" w:rsidP="00A918ED">
      <w:pPr>
        <w:pStyle w:val="Estilo"/>
        <w:spacing w:line="360" w:lineRule="auto"/>
        <w:ind w:right="34" w:firstLine="567"/>
        <w:jc w:val="both"/>
        <w:rPr>
          <w:bCs/>
          <w:iCs/>
          <w:sz w:val="23"/>
        </w:rPr>
      </w:pPr>
      <w:r>
        <w:rPr>
          <w:bCs/>
          <w:iCs/>
          <w:sz w:val="23"/>
        </w:rPr>
        <w:t>Foram consideradas as áreas físicas não edificadas envolvendo jardins, parques de estacionamento e áreas de trânsito de pedestres.  Assim, chegamos a um total</w:t>
      </w:r>
      <w:r w:rsidR="00B02551">
        <w:rPr>
          <w:bCs/>
          <w:iCs/>
          <w:sz w:val="23"/>
        </w:rPr>
        <w:t>:</w:t>
      </w:r>
    </w:p>
    <w:p w:rsidR="00A918ED" w:rsidRDefault="00B02551" w:rsidP="00A918ED">
      <w:pPr>
        <w:pStyle w:val="Estilo"/>
        <w:spacing w:line="360" w:lineRule="auto"/>
        <w:ind w:right="34" w:firstLine="567"/>
        <w:jc w:val="both"/>
        <w:rPr>
          <w:bCs/>
          <w:iCs/>
          <w:sz w:val="23"/>
        </w:rPr>
      </w:pPr>
      <w:r>
        <w:rPr>
          <w:bCs/>
          <w:iCs/>
          <w:sz w:val="23"/>
        </w:rPr>
        <w:t xml:space="preserve">Área </w:t>
      </w:r>
      <w:r w:rsidR="007775CB">
        <w:rPr>
          <w:bCs/>
          <w:iCs/>
          <w:sz w:val="23"/>
        </w:rPr>
        <w:t xml:space="preserve">edificada </w:t>
      </w:r>
      <w:r w:rsidR="00794697">
        <w:rPr>
          <w:bCs/>
          <w:iCs/>
          <w:sz w:val="23"/>
        </w:rPr>
        <w:t>522.414,07</w:t>
      </w:r>
      <w:r w:rsidR="007775CB">
        <w:rPr>
          <w:b/>
          <w:bCs/>
          <w:iCs/>
          <w:color w:val="000000"/>
          <w:sz w:val="23"/>
        </w:rPr>
        <w:t xml:space="preserve"> m²</w:t>
      </w:r>
    </w:p>
    <w:p w:rsidR="00B02551" w:rsidRDefault="00B02551" w:rsidP="00A918ED">
      <w:pPr>
        <w:pStyle w:val="Estilo"/>
        <w:spacing w:line="360" w:lineRule="auto"/>
        <w:ind w:right="34" w:firstLine="567"/>
        <w:jc w:val="both"/>
        <w:rPr>
          <w:bCs/>
          <w:iCs/>
          <w:sz w:val="23"/>
        </w:rPr>
      </w:pPr>
      <w:r>
        <w:rPr>
          <w:bCs/>
          <w:iCs/>
          <w:sz w:val="23"/>
        </w:rPr>
        <w:t>Área não edificada – 252.025,00m</w:t>
      </w:r>
      <w:r w:rsidR="00A62F56">
        <w:rPr>
          <w:bCs/>
          <w:iCs/>
          <w:sz w:val="23"/>
        </w:rPr>
        <w:t>²</w:t>
      </w:r>
    </w:p>
    <w:p w:rsidR="007775CB" w:rsidRPr="007775CB" w:rsidRDefault="007775CB" w:rsidP="007775CB">
      <w:pPr>
        <w:jc w:val="both"/>
        <w:rPr>
          <w:b/>
          <w:bCs/>
          <w:color w:val="000000"/>
          <w:sz w:val="23"/>
          <w:szCs w:val="23"/>
        </w:rPr>
      </w:pPr>
    </w:p>
    <w:p w:rsidR="00A918ED" w:rsidRDefault="00A918ED" w:rsidP="00A918ED">
      <w:pPr>
        <w:pStyle w:val="Estilo"/>
        <w:spacing w:line="360" w:lineRule="auto"/>
        <w:ind w:right="34" w:firstLine="567"/>
        <w:jc w:val="both"/>
        <w:rPr>
          <w:bCs/>
          <w:iCs/>
          <w:sz w:val="23"/>
        </w:rPr>
      </w:pPr>
    </w:p>
    <w:p w:rsidR="00A918ED" w:rsidRDefault="00A918ED" w:rsidP="00A918ED">
      <w:pPr>
        <w:pStyle w:val="Estilo"/>
        <w:spacing w:line="360" w:lineRule="auto"/>
        <w:ind w:right="34" w:firstLine="567"/>
        <w:jc w:val="both"/>
        <w:rPr>
          <w:bCs/>
          <w:iCs/>
          <w:sz w:val="23"/>
        </w:rPr>
      </w:pPr>
    </w:p>
    <w:p w:rsidR="00A918ED" w:rsidRPr="00646108" w:rsidRDefault="00055EC4" w:rsidP="00646108">
      <w:pPr>
        <w:pStyle w:val="Estilo"/>
        <w:spacing w:line="360" w:lineRule="auto"/>
        <w:ind w:left="18" w:right="34"/>
        <w:jc w:val="both"/>
        <w:rPr>
          <w:b/>
          <w:bCs/>
          <w:i/>
          <w:iCs/>
          <w:sz w:val="23"/>
          <w:u w:val="single"/>
        </w:rPr>
      </w:pPr>
      <w:r w:rsidRPr="00646108">
        <w:rPr>
          <w:b/>
          <w:bCs/>
          <w:i/>
          <w:iCs/>
          <w:sz w:val="23"/>
          <w:u w:val="single"/>
        </w:rPr>
        <w:t>4. DOS SERVIÇOS A SEREM EXECUTADOS (</w:t>
      </w:r>
      <w:r w:rsidR="00646108" w:rsidRPr="00646108">
        <w:rPr>
          <w:b/>
          <w:bCs/>
          <w:i/>
          <w:iCs/>
          <w:sz w:val="23"/>
          <w:u w:val="single"/>
        </w:rPr>
        <w:t>Campus e Demais Unidades</w:t>
      </w:r>
      <w:r w:rsidRPr="00646108">
        <w:rPr>
          <w:b/>
          <w:bCs/>
          <w:i/>
          <w:iCs/>
          <w:sz w:val="23"/>
          <w:u w:val="single"/>
        </w:rPr>
        <w:t>)</w:t>
      </w:r>
    </w:p>
    <w:p w:rsidR="00646108" w:rsidRPr="00646108" w:rsidRDefault="00646108" w:rsidP="00605FDA">
      <w:pPr>
        <w:pStyle w:val="Estilo"/>
        <w:spacing w:line="360" w:lineRule="auto"/>
        <w:ind w:left="709" w:right="34" w:hanging="709"/>
        <w:jc w:val="both"/>
        <w:rPr>
          <w:b/>
          <w:bCs/>
          <w:iCs/>
          <w:sz w:val="23"/>
        </w:rPr>
      </w:pPr>
      <w:r w:rsidRPr="00646108">
        <w:rPr>
          <w:b/>
          <w:bCs/>
          <w:iCs/>
          <w:sz w:val="23"/>
        </w:rPr>
        <w:lastRenderedPageBreak/>
        <w:t>4.1. Serviços Gerais:</w:t>
      </w:r>
    </w:p>
    <w:p w:rsidR="00646108" w:rsidRDefault="00646108" w:rsidP="00605FDA">
      <w:pPr>
        <w:pStyle w:val="Estilo"/>
        <w:spacing w:line="360" w:lineRule="auto"/>
        <w:ind w:left="709" w:right="34" w:hanging="709"/>
        <w:jc w:val="both"/>
        <w:rPr>
          <w:bCs/>
          <w:iCs/>
          <w:sz w:val="23"/>
        </w:rPr>
      </w:pPr>
      <w:r>
        <w:rPr>
          <w:bCs/>
          <w:iCs/>
          <w:sz w:val="23"/>
        </w:rPr>
        <w:t>4.1.1. Varrer com esmero halls, corredores, áreas de circulação, sacadas, salas de aula, laboratórios, gabinetes, bibliotecas, secretarias, auditórios, anfiteatros, vestíbulos, elevadores, centro de desportos, vestiários, áreas de recreio, arquivos, garagens, calçadas, ruas internas e terraços;</w:t>
      </w:r>
    </w:p>
    <w:p w:rsidR="00646108" w:rsidRDefault="00646108" w:rsidP="00605FDA">
      <w:pPr>
        <w:pStyle w:val="Estilo"/>
        <w:spacing w:line="360" w:lineRule="auto"/>
        <w:ind w:left="709" w:right="34" w:hanging="709"/>
        <w:jc w:val="both"/>
        <w:rPr>
          <w:bCs/>
          <w:iCs/>
          <w:sz w:val="23"/>
        </w:rPr>
      </w:pPr>
      <w:r>
        <w:rPr>
          <w:bCs/>
          <w:iCs/>
          <w:sz w:val="23"/>
        </w:rPr>
        <w:t>4.1.2. Limpar os cinzeiros e latas de lixo em geral, substituindo a areia, sempre que necessário;</w:t>
      </w:r>
    </w:p>
    <w:p w:rsidR="00646108" w:rsidRDefault="00646108" w:rsidP="00605FDA">
      <w:pPr>
        <w:pStyle w:val="Estilo"/>
        <w:spacing w:line="360" w:lineRule="auto"/>
        <w:ind w:left="709" w:right="34" w:hanging="709"/>
        <w:jc w:val="both"/>
        <w:rPr>
          <w:bCs/>
          <w:iCs/>
          <w:sz w:val="23"/>
        </w:rPr>
      </w:pPr>
      <w:r>
        <w:rPr>
          <w:bCs/>
          <w:iCs/>
          <w:sz w:val="23"/>
        </w:rPr>
        <w:t>4.1.3. Lavar e desinfetar todas as áreas e superfícies que assim o exijam, tais como:</w:t>
      </w:r>
      <w:r w:rsidR="001469A6">
        <w:rPr>
          <w:bCs/>
          <w:iCs/>
          <w:sz w:val="23"/>
        </w:rPr>
        <w:t xml:space="preserve"> </w:t>
      </w:r>
      <w:r>
        <w:rPr>
          <w:bCs/>
          <w:iCs/>
          <w:sz w:val="23"/>
        </w:rPr>
        <w:t xml:space="preserve">banheiros, copas, laboratórios, </w:t>
      </w:r>
      <w:proofErr w:type="gramStart"/>
      <w:r>
        <w:rPr>
          <w:bCs/>
          <w:iCs/>
          <w:sz w:val="23"/>
        </w:rPr>
        <w:t>gabinetes técnico-científico</w:t>
      </w:r>
      <w:proofErr w:type="gramEnd"/>
      <w:r>
        <w:rPr>
          <w:bCs/>
          <w:iCs/>
          <w:sz w:val="23"/>
        </w:rPr>
        <w:t xml:space="preserve"> e salas de aula, utilizando detergente, água sanitária, desinfetante germicida e aromatizante;</w:t>
      </w:r>
    </w:p>
    <w:p w:rsidR="00646108" w:rsidRDefault="00646108" w:rsidP="00605FDA">
      <w:pPr>
        <w:pStyle w:val="Estilo"/>
        <w:spacing w:line="360" w:lineRule="auto"/>
        <w:ind w:left="709" w:right="34" w:hanging="709"/>
        <w:jc w:val="both"/>
        <w:rPr>
          <w:bCs/>
          <w:iCs/>
          <w:sz w:val="23"/>
        </w:rPr>
      </w:pPr>
      <w:r>
        <w:rPr>
          <w:bCs/>
          <w:iCs/>
          <w:sz w:val="23"/>
        </w:rPr>
        <w:t>4.1.4. Lavar, procedendo a posterior desinfecção com produtos apropriados, bebedouros, louças sanitárias, lavatórios, pias, metais e azulejos;</w:t>
      </w:r>
    </w:p>
    <w:p w:rsidR="0007582B" w:rsidRDefault="00646108" w:rsidP="00605FDA">
      <w:pPr>
        <w:pStyle w:val="Estilo"/>
        <w:spacing w:line="360" w:lineRule="auto"/>
        <w:ind w:left="709" w:right="34" w:hanging="709"/>
        <w:jc w:val="both"/>
        <w:rPr>
          <w:bCs/>
          <w:iCs/>
          <w:sz w:val="23"/>
        </w:rPr>
      </w:pPr>
      <w:r>
        <w:rPr>
          <w:bCs/>
          <w:iCs/>
          <w:sz w:val="23"/>
        </w:rPr>
        <w:t>4.1.5. Conservar com enceradeiras, os pisos encerados e vitrificados</w:t>
      </w:r>
      <w:r w:rsidR="0007582B">
        <w:rPr>
          <w:bCs/>
          <w:iCs/>
          <w:sz w:val="23"/>
        </w:rPr>
        <w:t>;</w:t>
      </w:r>
    </w:p>
    <w:p w:rsidR="0007582B" w:rsidRDefault="0007582B" w:rsidP="00605FDA">
      <w:pPr>
        <w:pStyle w:val="Estilo"/>
        <w:spacing w:line="360" w:lineRule="auto"/>
        <w:ind w:left="709" w:right="34" w:hanging="709"/>
        <w:jc w:val="both"/>
        <w:rPr>
          <w:bCs/>
          <w:iCs/>
          <w:sz w:val="23"/>
        </w:rPr>
      </w:pPr>
      <w:r>
        <w:rPr>
          <w:bCs/>
          <w:iCs/>
          <w:sz w:val="23"/>
        </w:rPr>
        <w:t>4.1.6. Realizar a limpeza adequada das mesas, tampos de vidro, poltronas, sofás, carteiras escolares, arquivos, ventiladores, persianas, máquinas de escrever e calcular e toda aparelhagem e equipamentos que se mantiverem expostos á ação da poeira, ressalvados os que, através da Prefeitura dos Campi, receberem recomendação em contrário;</w:t>
      </w:r>
    </w:p>
    <w:p w:rsidR="0007582B" w:rsidRDefault="0007582B" w:rsidP="00605FDA">
      <w:pPr>
        <w:pStyle w:val="Estilo"/>
        <w:spacing w:line="360" w:lineRule="auto"/>
        <w:ind w:left="709" w:right="34" w:hanging="709"/>
        <w:jc w:val="both"/>
        <w:rPr>
          <w:bCs/>
          <w:iCs/>
          <w:sz w:val="23"/>
        </w:rPr>
      </w:pPr>
      <w:r>
        <w:rPr>
          <w:bCs/>
          <w:iCs/>
          <w:sz w:val="23"/>
        </w:rPr>
        <w:t>4.1.7. Remover o pó e polir o mobiliário e aparelhos em geral, aplicando métodos e equipamentos adequados para cada caso;</w:t>
      </w:r>
    </w:p>
    <w:p w:rsidR="0007582B" w:rsidRDefault="0007582B" w:rsidP="00605FDA">
      <w:pPr>
        <w:pStyle w:val="Estilo"/>
        <w:spacing w:line="360" w:lineRule="auto"/>
        <w:ind w:left="709" w:right="34" w:hanging="709"/>
        <w:jc w:val="both"/>
        <w:rPr>
          <w:bCs/>
          <w:iCs/>
          <w:sz w:val="23"/>
        </w:rPr>
      </w:pPr>
      <w:r>
        <w:rPr>
          <w:bCs/>
          <w:iCs/>
          <w:sz w:val="23"/>
        </w:rPr>
        <w:t>4.1.8. Limpar, com aspirador de pó, as superfícies cobertas e os tapetes projetados sobre as mesmas;</w:t>
      </w:r>
    </w:p>
    <w:p w:rsidR="0007582B" w:rsidRDefault="0007582B" w:rsidP="00605FDA">
      <w:pPr>
        <w:pStyle w:val="Estilo"/>
        <w:spacing w:line="360" w:lineRule="auto"/>
        <w:ind w:left="709" w:right="34" w:hanging="709"/>
        <w:jc w:val="both"/>
        <w:rPr>
          <w:bCs/>
          <w:iCs/>
          <w:sz w:val="23"/>
        </w:rPr>
      </w:pPr>
      <w:r>
        <w:rPr>
          <w:bCs/>
          <w:iCs/>
          <w:sz w:val="23"/>
        </w:rPr>
        <w:t>4.1.9. Limpar os apagadores e remover o pó de giz acumulado nos anteparos dos quadros d giz;</w:t>
      </w:r>
    </w:p>
    <w:p w:rsidR="0007582B" w:rsidRDefault="0007582B" w:rsidP="00605FDA">
      <w:pPr>
        <w:pStyle w:val="Estilo"/>
        <w:spacing w:line="360" w:lineRule="auto"/>
        <w:ind w:left="709" w:right="34" w:hanging="709"/>
        <w:jc w:val="both"/>
        <w:rPr>
          <w:bCs/>
          <w:iCs/>
          <w:sz w:val="23"/>
        </w:rPr>
      </w:pPr>
      <w:r>
        <w:rPr>
          <w:bCs/>
          <w:iCs/>
          <w:sz w:val="23"/>
        </w:rPr>
        <w:t>4.1.10. Limpar paredes, portas e divisórias, removendo as manchas com detergente não corrosivo;</w:t>
      </w:r>
    </w:p>
    <w:p w:rsidR="0007582B" w:rsidRDefault="0007582B" w:rsidP="00605FDA">
      <w:pPr>
        <w:pStyle w:val="Estilo"/>
        <w:spacing w:line="360" w:lineRule="auto"/>
        <w:ind w:left="709" w:right="34" w:hanging="709"/>
        <w:jc w:val="both"/>
        <w:rPr>
          <w:bCs/>
          <w:iCs/>
          <w:sz w:val="23"/>
        </w:rPr>
      </w:pPr>
      <w:r>
        <w:rPr>
          <w:bCs/>
          <w:iCs/>
          <w:sz w:val="23"/>
        </w:rPr>
        <w:t xml:space="preserve">4.1.11. Limpar com flanela e produtos adequados, o pó, </w:t>
      </w:r>
      <w:r w:rsidR="005214B9">
        <w:rPr>
          <w:bCs/>
          <w:iCs/>
          <w:sz w:val="23"/>
        </w:rPr>
        <w:t>a sujeira e eventuais manchas, os aparelhos telefônicos;</w:t>
      </w:r>
    </w:p>
    <w:p w:rsidR="005214B9" w:rsidRDefault="005214B9" w:rsidP="00605FDA">
      <w:pPr>
        <w:pStyle w:val="Estilo"/>
        <w:spacing w:line="360" w:lineRule="auto"/>
        <w:ind w:left="709" w:right="34" w:hanging="709"/>
        <w:jc w:val="both"/>
        <w:rPr>
          <w:bCs/>
          <w:iCs/>
          <w:sz w:val="23"/>
        </w:rPr>
      </w:pPr>
      <w:r>
        <w:rPr>
          <w:bCs/>
          <w:iCs/>
          <w:sz w:val="23"/>
        </w:rPr>
        <w:t xml:space="preserve">4.1.12. </w:t>
      </w:r>
      <w:r w:rsidR="009C39A3">
        <w:rPr>
          <w:bCs/>
          <w:iCs/>
          <w:sz w:val="23"/>
        </w:rPr>
        <w:t>Lavar</w:t>
      </w:r>
      <w:r>
        <w:rPr>
          <w:bCs/>
          <w:iCs/>
          <w:sz w:val="23"/>
        </w:rPr>
        <w:t xml:space="preserve"> as dependências sanitárias e abastecê-las, quando necessário, com papel higiênico, papel toalha e sabonete líquido, fornecidos pela contratada;</w:t>
      </w:r>
    </w:p>
    <w:p w:rsidR="005214B9" w:rsidRDefault="005214B9" w:rsidP="00605FDA">
      <w:pPr>
        <w:pStyle w:val="Estilo"/>
        <w:spacing w:line="360" w:lineRule="auto"/>
        <w:ind w:left="709" w:right="34" w:hanging="709"/>
        <w:jc w:val="both"/>
        <w:rPr>
          <w:bCs/>
          <w:iCs/>
          <w:sz w:val="23"/>
        </w:rPr>
      </w:pPr>
      <w:r>
        <w:rPr>
          <w:bCs/>
          <w:iCs/>
          <w:sz w:val="23"/>
        </w:rPr>
        <w:t>4.1.13</w:t>
      </w:r>
      <w:r w:rsidR="009C39A3">
        <w:rPr>
          <w:bCs/>
          <w:iCs/>
          <w:sz w:val="23"/>
        </w:rPr>
        <w:t>. Dever</w:t>
      </w:r>
      <w:r w:rsidR="00DA5DDB">
        <w:rPr>
          <w:bCs/>
          <w:iCs/>
          <w:sz w:val="23"/>
        </w:rPr>
        <w:t>á ser mantido no Pavilhão Reitor João Lyra Filho, nos turnos da manhã e da tarde, 02 (dois) serventes a cada pavimento do bloco F, que serão responsáveis pelos sanitários neles existentes;</w:t>
      </w:r>
    </w:p>
    <w:p w:rsidR="00DA5DDB" w:rsidRDefault="00DA5DDB" w:rsidP="00605FDA">
      <w:pPr>
        <w:pStyle w:val="Estilo"/>
        <w:spacing w:line="360" w:lineRule="auto"/>
        <w:ind w:left="709" w:right="34" w:hanging="709"/>
        <w:jc w:val="both"/>
        <w:rPr>
          <w:bCs/>
          <w:iCs/>
          <w:sz w:val="23"/>
        </w:rPr>
      </w:pPr>
      <w:r>
        <w:rPr>
          <w:bCs/>
          <w:iCs/>
          <w:sz w:val="23"/>
        </w:rPr>
        <w:t>4.1.14. Após quaisquer trabalhos de limpeza, recolocar, rigorosamente em seus devidos lugares, todos os equipamentos e materiais removidos.</w:t>
      </w:r>
    </w:p>
    <w:p w:rsidR="00D508A4" w:rsidRDefault="00D508A4" w:rsidP="00622E51">
      <w:pPr>
        <w:pStyle w:val="Estilo"/>
        <w:spacing w:line="360" w:lineRule="auto"/>
        <w:ind w:right="34"/>
        <w:jc w:val="both"/>
        <w:rPr>
          <w:bCs/>
          <w:iCs/>
          <w:sz w:val="23"/>
        </w:rPr>
      </w:pPr>
    </w:p>
    <w:p w:rsidR="00622E51" w:rsidRDefault="00622E51" w:rsidP="00622E51">
      <w:pPr>
        <w:pStyle w:val="Estilo"/>
        <w:spacing w:line="360" w:lineRule="auto"/>
        <w:ind w:right="34"/>
        <w:jc w:val="both"/>
        <w:rPr>
          <w:b/>
          <w:bCs/>
          <w:iCs/>
          <w:sz w:val="23"/>
        </w:rPr>
      </w:pPr>
      <w:r>
        <w:rPr>
          <w:b/>
          <w:bCs/>
          <w:iCs/>
          <w:sz w:val="23"/>
        </w:rPr>
        <w:t>4.2</w:t>
      </w:r>
      <w:r w:rsidRPr="00646108">
        <w:rPr>
          <w:b/>
          <w:bCs/>
          <w:iCs/>
          <w:sz w:val="23"/>
        </w:rPr>
        <w:t xml:space="preserve">. Serviços </w:t>
      </w:r>
      <w:r>
        <w:rPr>
          <w:b/>
          <w:bCs/>
          <w:iCs/>
          <w:sz w:val="23"/>
        </w:rPr>
        <w:t>Semanais</w:t>
      </w:r>
      <w:r w:rsidRPr="00646108">
        <w:rPr>
          <w:b/>
          <w:bCs/>
          <w:iCs/>
          <w:sz w:val="23"/>
        </w:rPr>
        <w:t>:</w:t>
      </w:r>
    </w:p>
    <w:p w:rsidR="00D30096" w:rsidRDefault="00D30096" w:rsidP="00605FDA">
      <w:pPr>
        <w:pStyle w:val="Estilo"/>
        <w:spacing w:line="360" w:lineRule="auto"/>
        <w:ind w:left="709" w:right="34" w:hanging="709"/>
        <w:jc w:val="both"/>
        <w:rPr>
          <w:bCs/>
          <w:iCs/>
          <w:sz w:val="23"/>
        </w:rPr>
      </w:pPr>
      <w:r w:rsidRPr="00D30096">
        <w:rPr>
          <w:bCs/>
          <w:iCs/>
          <w:sz w:val="23"/>
        </w:rPr>
        <w:t xml:space="preserve">4.2.1. </w:t>
      </w:r>
      <w:r>
        <w:rPr>
          <w:bCs/>
          <w:iCs/>
          <w:sz w:val="23"/>
        </w:rPr>
        <w:t>Lavar persianas, vidraças, basculantes, bancadas, divisões, apliques, luminárias, globos de vidro, superfícies de fórmica, paredes e azulejos, com produtos e equipamentos adequados;</w:t>
      </w:r>
    </w:p>
    <w:p w:rsidR="00D30096" w:rsidRDefault="00D30096" w:rsidP="00605FDA">
      <w:pPr>
        <w:pStyle w:val="Estilo"/>
        <w:spacing w:line="360" w:lineRule="auto"/>
        <w:ind w:left="709" w:right="34" w:hanging="709"/>
        <w:jc w:val="both"/>
        <w:rPr>
          <w:bCs/>
          <w:iCs/>
          <w:sz w:val="23"/>
        </w:rPr>
      </w:pPr>
      <w:r>
        <w:rPr>
          <w:bCs/>
          <w:iCs/>
          <w:sz w:val="23"/>
        </w:rPr>
        <w:t>4.2.2. Limpar e polir com material adequado os dizeres de todas as fachadas de metal e de madeira;</w:t>
      </w:r>
    </w:p>
    <w:p w:rsidR="00D30096" w:rsidRDefault="00D30096" w:rsidP="00605FDA">
      <w:pPr>
        <w:pStyle w:val="Estilo"/>
        <w:spacing w:line="360" w:lineRule="auto"/>
        <w:ind w:left="709" w:right="34" w:hanging="709"/>
        <w:jc w:val="both"/>
        <w:rPr>
          <w:bCs/>
          <w:iCs/>
          <w:sz w:val="23"/>
        </w:rPr>
      </w:pPr>
      <w:r>
        <w:rPr>
          <w:bCs/>
          <w:iCs/>
          <w:sz w:val="23"/>
        </w:rPr>
        <w:t>4.2.3. Limpar e polir metais em geral;</w:t>
      </w:r>
    </w:p>
    <w:p w:rsidR="00D30096" w:rsidRDefault="00D30096" w:rsidP="00605FDA">
      <w:pPr>
        <w:pStyle w:val="Estilo"/>
        <w:spacing w:line="360" w:lineRule="auto"/>
        <w:ind w:left="709" w:right="34" w:hanging="709"/>
        <w:jc w:val="both"/>
        <w:rPr>
          <w:bCs/>
          <w:iCs/>
          <w:sz w:val="23"/>
        </w:rPr>
      </w:pPr>
      <w:r>
        <w:rPr>
          <w:bCs/>
          <w:iCs/>
          <w:sz w:val="23"/>
        </w:rPr>
        <w:t>4.2.4. Encerar o piso dos auditórios, anfiteatros</w:t>
      </w:r>
      <w:r w:rsidR="00E066AD">
        <w:rPr>
          <w:bCs/>
          <w:iCs/>
          <w:sz w:val="23"/>
        </w:rPr>
        <w:t>, saguões, vestíbulos</w:t>
      </w:r>
      <w:r w:rsidR="009B0033">
        <w:rPr>
          <w:bCs/>
          <w:iCs/>
          <w:sz w:val="23"/>
        </w:rPr>
        <w:t>, corredores, salas de aula, bibliotecas, sacadas, centro de desportos;</w:t>
      </w:r>
    </w:p>
    <w:p w:rsidR="00622E51" w:rsidRPr="00605FDA" w:rsidRDefault="009B0033" w:rsidP="00605FDA">
      <w:pPr>
        <w:pStyle w:val="Estilo"/>
        <w:spacing w:line="360" w:lineRule="auto"/>
        <w:ind w:left="709" w:right="34" w:hanging="709"/>
        <w:jc w:val="both"/>
        <w:rPr>
          <w:bCs/>
          <w:iCs/>
          <w:sz w:val="23"/>
        </w:rPr>
      </w:pPr>
      <w:r w:rsidRPr="00605FDA">
        <w:rPr>
          <w:bCs/>
          <w:iCs/>
          <w:sz w:val="23"/>
        </w:rPr>
        <w:t>4.2.5. Limpar as superfícies frontais às cantinas aplicando removedor, encerando-as a seguir;</w:t>
      </w:r>
    </w:p>
    <w:p w:rsidR="009B0033" w:rsidRPr="00605FDA" w:rsidRDefault="009B0033" w:rsidP="00605FDA">
      <w:pPr>
        <w:pStyle w:val="Estilo"/>
        <w:spacing w:line="360" w:lineRule="auto"/>
        <w:ind w:left="709" w:right="34" w:hanging="709"/>
        <w:jc w:val="both"/>
        <w:rPr>
          <w:bCs/>
          <w:iCs/>
          <w:sz w:val="23"/>
        </w:rPr>
      </w:pPr>
      <w:r w:rsidRPr="00605FDA">
        <w:rPr>
          <w:bCs/>
          <w:iCs/>
          <w:sz w:val="23"/>
        </w:rPr>
        <w:t>4.2.6. Limpar, com produto adequado, as forrações de couro e/ou plástico de cadeiras e poltronas;</w:t>
      </w:r>
    </w:p>
    <w:p w:rsidR="004C3597" w:rsidRPr="00605FDA" w:rsidRDefault="009B0033" w:rsidP="00605FDA">
      <w:pPr>
        <w:pStyle w:val="Estilo"/>
        <w:spacing w:line="360" w:lineRule="auto"/>
        <w:ind w:left="709" w:right="34" w:hanging="709"/>
        <w:jc w:val="both"/>
        <w:rPr>
          <w:bCs/>
          <w:iCs/>
          <w:sz w:val="23"/>
        </w:rPr>
      </w:pPr>
      <w:r w:rsidRPr="00605FDA">
        <w:rPr>
          <w:bCs/>
          <w:iCs/>
          <w:sz w:val="23"/>
        </w:rPr>
        <w:t xml:space="preserve">4.2.7. Executar demais serviços considerados necessários à </w:t>
      </w:r>
      <w:r w:rsidR="00A718DB" w:rsidRPr="00605FDA">
        <w:rPr>
          <w:bCs/>
          <w:iCs/>
          <w:sz w:val="23"/>
        </w:rPr>
        <w:t>frequência</w:t>
      </w:r>
      <w:r w:rsidRPr="00605FDA">
        <w:rPr>
          <w:bCs/>
          <w:iCs/>
          <w:sz w:val="23"/>
        </w:rPr>
        <w:t xml:space="preserve"> semanal;</w:t>
      </w:r>
    </w:p>
    <w:p w:rsidR="009B0033" w:rsidRDefault="009B0033" w:rsidP="009B0033">
      <w:pPr>
        <w:pStyle w:val="Estilo"/>
        <w:spacing w:line="360" w:lineRule="auto"/>
        <w:ind w:right="34"/>
        <w:jc w:val="both"/>
        <w:rPr>
          <w:b/>
          <w:bCs/>
          <w:iCs/>
          <w:sz w:val="23"/>
        </w:rPr>
      </w:pPr>
      <w:r>
        <w:rPr>
          <w:b/>
          <w:bCs/>
          <w:iCs/>
          <w:sz w:val="23"/>
        </w:rPr>
        <w:lastRenderedPageBreak/>
        <w:t>4.3</w:t>
      </w:r>
      <w:r w:rsidRPr="00646108">
        <w:rPr>
          <w:b/>
          <w:bCs/>
          <w:iCs/>
          <w:sz w:val="23"/>
        </w:rPr>
        <w:t xml:space="preserve">. Serviços </w:t>
      </w:r>
      <w:r>
        <w:rPr>
          <w:b/>
          <w:bCs/>
          <w:iCs/>
          <w:sz w:val="23"/>
        </w:rPr>
        <w:t>Quinzenais</w:t>
      </w:r>
      <w:r w:rsidRPr="00646108">
        <w:rPr>
          <w:b/>
          <w:bCs/>
          <w:iCs/>
          <w:sz w:val="23"/>
        </w:rPr>
        <w:t>:</w:t>
      </w:r>
    </w:p>
    <w:p w:rsidR="009B0033" w:rsidRPr="00605FDA" w:rsidRDefault="00714905" w:rsidP="00605FDA">
      <w:pPr>
        <w:pStyle w:val="Estilo"/>
        <w:spacing w:line="360" w:lineRule="auto"/>
        <w:ind w:left="709" w:right="34" w:hanging="709"/>
        <w:jc w:val="both"/>
        <w:rPr>
          <w:bCs/>
          <w:iCs/>
          <w:sz w:val="23"/>
        </w:rPr>
      </w:pPr>
      <w:r w:rsidRPr="00605FDA">
        <w:rPr>
          <w:bCs/>
          <w:iCs/>
          <w:sz w:val="23"/>
        </w:rPr>
        <w:t>4.3.1. Limpar os telhados, varrendo-os</w:t>
      </w:r>
      <w:r w:rsidR="003C387B" w:rsidRPr="00605FDA">
        <w:rPr>
          <w:bCs/>
          <w:iCs/>
          <w:sz w:val="23"/>
        </w:rPr>
        <w:t>, deixando as calhas perfeitamente limpas e os condutores desobstruídos;</w:t>
      </w:r>
      <w:r w:rsidR="00EF5C73" w:rsidRPr="00605FDA">
        <w:rPr>
          <w:bCs/>
          <w:iCs/>
          <w:sz w:val="23"/>
        </w:rPr>
        <w:t xml:space="preserve"> </w:t>
      </w:r>
    </w:p>
    <w:p w:rsidR="00EF5C73" w:rsidRPr="00605FDA" w:rsidRDefault="00EF5C73" w:rsidP="00605FDA">
      <w:pPr>
        <w:pStyle w:val="Estilo"/>
        <w:spacing w:line="360" w:lineRule="auto"/>
        <w:ind w:left="709" w:right="34" w:hanging="709"/>
        <w:jc w:val="both"/>
        <w:rPr>
          <w:bCs/>
          <w:iCs/>
          <w:sz w:val="23"/>
        </w:rPr>
      </w:pPr>
      <w:r w:rsidRPr="00605FDA">
        <w:rPr>
          <w:bCs/>
          <w:iCs/>
          <w:sz w:val="23"/>
        </w:rPr>
        <w:t>4.3.2. Limpar o pó das casas de máquinas e exaustores, localizadas nas coberturas, utilizando somente o aspirador de pó;</w:t>
      </w:r>
    </w:p>
    <w:p w:rsidR="00EF5C73" w:rsidRPr="00605FDA" w:rsidRDefault="00EF5C73" w:rsidP="00605FDA">
      <w:pPr>
        <w:pStyle w:val="Estilo"/>
        <w:spacing w:line="360" w:lineRule="auto"/>
        <w:ind w:left="709" w:right="34" w:hanging="709"/>
        <w:jc w:val="both"/>
        <w:rPr>
          <w:bCs/>
          <w:iCs/>
          <w:sz w:val="23"/>
        </w:rPr>
      </w:pPr>
      <w:r w:rsidRPr="00605FDA">
        <w:rPr>
          <w:bCs/>
          <w:iCs/>
          <w:sz w:val="23"/>
        </w:rPr>
        <w:t xml:space="preserve">4.3.3. Aplicar </w:t>
      </w:r>
      <w:proofErr w:type="gramStart"/>
      <w:r w:rsidRPr="00605FDA">
        <w:rPr>
          <w:bCs/>
          <w:iCs/>
          <w:sz w:val="23"/>
        </w:rPr>
        <w:t>lustra-móveis</w:t>
      </w:r>
      <w:r w:rsidR="00F53533" w:rsidRPr="00605FDA">
        <w:rPr>
          <w:bCs/>
          <w:iCs/>
          <w:sz w:val="23"/>
        </w:rPr>
        <w:t xml:space="preserve"> </w:t>
      </w:r>
      <w:r w:rsidR="00A8671D" w:rsidRPr="00605FDA">
        <w:rPr>
          <w:bCs/>
          <w:iCs/>
          <w:sz w:val="23"/>
        </w:rPr>
        <w:t>nas portas, esquadrias</w:t>
      </w:r>
      <w:proofErr w:type="gramEnd"/>
      <w:r w:rsidR="00A8671D" w:rsidRPr="00605FDA">
        <w:rPr>
          <w:bCs/>
          <w:iCs/>
          <w:sz w:val="23"/>
        </w:rPr>
        <w:t xml:space="preserve"> de madeiras, balcões, basculantes de madeira, prateleiras e móveis em geral, cujo acabamento seja em verniz;</w:t>
      </w:r>
    </w:p>
    <w:p w:rsidR="00605FDA" w:rsidRDefault="00605FDA" w:rsidP="00A8671D">
      <w:pPr>
        <w:pStyle w:val="Estilo"/>
        <w:spacing w:line="360" w:lineRule="auto"/>
        <w:ind w:right="34"/>
        <w:jc w:val="both"/>
        <w:rPr>
          <w:b/>
          <w:bCs/>
          <w:iCs/>
          <w:sz w:val="23"/>
        </w:rPr>
      </w:pPr>
    </w:p>
    <w:p w:rsidR="00A8671D" w:rsidRDefault="00A8671D" w:rsidP="00A8671D">
      <w:pPr>
        <w:pStyle w:val="Estilo"/>
        <w:spacing w:line="360" w:lineRule="auto"/>
        <w:ind w:right="34"/>
        <w:jc w:val="both"/>
        <w:rPr>
          <w:b/>
          <w:bCs/>
          <w:iCs/>
          <w:sz w:val="23"/>
        </w:rPr>
      </w:pPr>
      <w:r>
        <w:rPr>
          <w:b/>
          <w:bCs/>
          <w:iCs/>
          <w:sz w:val="23"/>
        </w:rPr>
        <w:t>4.4</w:t>
      </w:r>
      <w:r w:rsidRPr="00646108">
        <w:rPr>
          <w:b/>
          <w:bCs/>
          <w:iCs/>
          <w:sz w:val="23"/>
        </w:rPr>
        <w:t xml:space="preserve">. Serviços </w:t>
      </w:r>
      <w:r>
        <w:rPr>
          <w:b/>
          <w:bCs/>
          <w:iCs/>
          <w:sz w:val="23"/>
        </w:rPr>
        <w:t>mensais</w:t>
      </w:r>
      <w:r w:rsidRPr="00646108">
        <w:rPr>
          <w:b/>
          <w:bCs/>
          <w:iCs/>
          <w:sz w:val="23"/>
        </w:rPr>
        <w:t>:</w:t>
      </w:r>
    </w:p>
    <w:p w:rsidR="00A8671D" w:rsidRPr="00605FDA" w:rsidRDefault="004D4589" w:rsidP="00605FDA">
      <w:pPr>
        <w:pStyle w:val="Estilo"/>
        <w:spacing w:line="360" w:lineRule="auto"/>
        <w:ind w:left="709" w:right="34" w:hanging="709"/>
        <w:jc w:val="both"/>
        <w:rPr>
          <w:bCs/>
          <w:iCs/>
          <w:sz w:val="23"/>
        </w:rPr>
      </w:pPr>
      <w:r w:rsidRPr="00605FDA">
        <w:rPr>
          <w:bCs/>
          <w:iCs/>
          <w:sz w:val="23"/>
        </w:rPr>
        <w:t xml:space="preserve">4.4.1. Remover a cera dos pisos </w:t>
      </w:r>
      <w:proofErr w:type="gramStart"/>
      <w:r w:rsidRPr="00605FDA">
        <w:rPr>
          <w:bCs/>
          <w:iCs/>
          <w:sz w:val="23"/>
        </w:rPr>
        <w:t>enceráveis</w:t>
      </w:r>
      <w:proofErr w:type="gramEnd"/>
      <w:r w:rsidRPr="00605FDA">
        <w:rPr>
          <w:bCs/>
          <w:iCs/>
          <w:sz w:val="23"/>
        </w:rPr>
        <w:t xml:space="preserve"> usando produto adequado e aplicar nova camada de cera;</w:t>
      </w:r>
    </w:p>
    <w:p w:rsidR="004D4589" w:rsidRPr="00605FDA" w:rsidRDefault="004D4589" w:rsidP="00605FDA">
      <w:pPr>
        <w:pStyle w:val="Estilo"/>
        <w:spacing w:line="360" w:lineRule="auto"/>
        <w:ind w:left="709" w:right="34" w:hanging="709"/>
        <w:jc w:val="both"/>
        <w:rPr>
          <w:bCs/>
          <w:iCs/>
          <w:sz w:val="23"/>
        </w:rPr>
      </w:pPr>
      <w:r w:rsidRPr="00605FDA">
        <w:rPr>
          <w:bCs/>
          <w:iCs/>
          <w:sz w:val="23"/>
        </w:rPr>
        <w:t>4.4.2. Retirar detritos do interior dos ralos e caixas de gordura, com limpeza e desinfecção dos mesmos;</w:t>
      </w:r>
    </w:p>
    <w:p w:rsidR="00605FDA" w:rsidRDefault="00605FDA" w:rsidP="00502B1E">
      <w:pPr>
        <w:pStyle w:val="Estilo"/>
        <w:spacing w:line="360" w:lineRule="auto"/>
        <w:ind w:right="34"/>
        <w:jc w:val="both"/>
        <w:rPr>
          <w:b/>
          <w:bCs/>
          <w:iCs/>
          <w:sz w:val="23"/>
        </w:rPr>
      </w:pPr>
    </w:p>
    <w:p w:rsidR="00502B1E" w:rsidRDefault="00502B1E" w:rsidP="00502B1E">
      <w:pPr>
        <w:pStyle w:val="Estilo"/>
        <w:spacing w:line="360" w:lineRule="auto"/>
        <w:ind w:right="34"/>
        <w:jc w:val="both"/>
        <w:rPr>
          <w:b/>
          <w:bCs/>
          <w:iCs/>
          <w:sz w:val="23"/>
        </w:rPr>
      </w:pPr>
      <w:r>
        <w:rPr>
          <w:b/>
          <w:bCs/>
          <w:iCs/>
          <w:sz w:val="23"/>
        </w:rPr>
        <w:t>4.5</w:t>
      </w:r>
      <w:r w:rsidRPr="00646108">
        <w:rPr>
          <w:b/>
          <w:bCs/>
          <w:iCs/>
          <w:sz w:val="23"/>
        </w:rPr>
        <w:t xml:space="preserve">. Serviços </w:t>
      </w:r>
      <w:r>
        <w:rPr>
          <w:b/>
          <w:bCs/>
          <w:iCs/>
          <w:sz w:val="23"/>
        </w:rPr>
        <w:t>Semestrais</w:t>
      </w:r>
      <w:r w:rsidRPr="00646108">
        <w:rPr>
          <w:b/>
          <w:bCs/>
          <w:iCs/>
          <w:sz w:val="23"/>
        </w:rPr>
        <w:t>:</w:t>
      </w:r>
    </w:p>
    <w:p w:rsidR="004D4589" w:rsidRPr="00605FDA" w:rsidRDefault="00502B1E" w:rsidP="00605FDA">
      <w:pPr>
        <w:pStyle w:val="Estilo"/>
        <w:spacing w:line="360" w:lineRule="auto"/>
        <w:ind w:left="709" w:right="34" w:hanging="709"/>
        <w:jc w:val="both"/>
        <w:rPr>
          <w:bCs/>
          <w:iCs/>
          <w:sz w:val="23"/>
        </w:rPr>
      </w:pPr>
      <w:r w:rsidRPr="00605FDA">
        <w:rPr>
          <w:bCs/>
          <w:iCs/>
          <w:sz w:val="23"/>
        </w:rPr>
        <w:t>4.5.1. Efetuar serviços de lavagem e higienização de reservatórios de água;</w:t>
      </w:r>
    </w:p>
    <w:p w:rsidR="00502B1E" w:rsidRPr="00605FDA" w:rsidRDefault="00502B1E" w:rsidP="00605FDA">
      <w:pPr>
        <w:pStyle w:val="Estilo"/>
        <w:spacing w:line="360" w:lineRule="auto"/>
        <w:ind w:left="709" w:right="34" w:hanging="709"/>
        <w:jc w:val="both"/>
        <w:rPr>
          <w:bCs/>
          <w:iCs/>
          <w:sz w:val="23"/>
        </w:rPr>
      </w:pPr>
      <w:r w:rsidRPr="00605FDA">
        <w:rPr>
          <w:bCs/>
          <w:iCs/>
          <w:sz w:val="23"/>
        </w:rPr>
        <w:t>4.5.2. Efetuar lavagem de carpetes;</w:t>
      </w:r>
    </w:p>
    <w:p w:rsidR="00502B1E" w:rsidRPr="00605FDA" w:rsidRDefault="00502B1E" w:rsidP="00605FDA">
      <w:pPr>
        <w:pStyle w:val="Estilo"/>
        <w:spacing w:line="360" w:lineRule="auto"/>
        <w:ind w:left="709" w:right="34" w:hanging="709"/>
        <w:jc w:val="both"/>
        <w:rPr>
          <w:bCs/>
          <w:iCs/>
          <w:sz w:val="23"/>
        </w:rPr>
      </w:pPr>
      <w:r w:rsidRPr="00605FDA">
        <w:rPr>
          <w:bCs/>
          <w:iCs/>
          <w:sz w:val="23"/>
        </w:rPr>
        <w:t xml:space="preserve">4.5.3. Efetuar os serviços de desinfecção, colocação de iscas para desratização e </w:t>
      </w:r>
      <w:proofErr w:type="spellStart"/>
      <w:r w:rsidRPr="00605FDA">
        <w:rPr>
          <w:bCs/>
          <w:iCs/>
          <w:sz w:val="23"/>
        </w:rPr>
        <w:t>descupinização</w:t>
      </w:r>
      <w:proofErr w:type="spellEnd"/>
      <w:r w:rsidRPr="00605FDA">
        <w:rPr>
          <w:bCs/>
          <w:iCs/>
          <w:sz w:val="23"/>
        </w:rPr>
        <w:t xml:space="preserve"> nas diversas áreas da UERJ;</w:t>
      </w:r>
    </w:p>
    <w:p w:rsidR="00502B1E" w:rsidRPr="00605FDA" w:rsidRDefault="00502B1E" w:rsidP="00605FDA">
      <w:pPr>
        <w:pStyle w:val="Estilo"/>
        <w:spacing w:line="360" w:lineRule="auto"/>
        <w:ind w:left="709" w:right="34" w:hanging="709"/>
        <w:jc w:val="both"/>
        <w:rPr>
          <w:bCs/>
          <w:iCs/>
          <w:sz w:val="23"/>
        </w:rPr>
      </w:pPr>
      <w:r w:rsidRPr="00605FDA">
        <w:rPr>
          <w:bCs/>
          <w:iCs/>
          <w:sz w:val="23"/>
        </w:rPr>
        <w:t xml:space="preserve">4.5.4. Limpar com substância </w:t>
      </w:r>
      <w:proofErr w:type="spellStart"/>
      <w:r w:rsidRPr="00605FDA">
        <w:rPr>
          <w:bCs/>
          <w:iCs/>
          <w:sz w:val="23"/>
        </w:rPr>
        <w:t>anti-embaçante</w:t>
      </w:r>
      <w:proofErr w:type="spellEnd"/>
      <w:r w:rsidRPr="00605FDA">
        <w:rPr>
          <w:bCs/>
          <w:iCs/>
          <w:sz w:val="23"/>
        </w:rPr>
        <w:t xml:space="preserve"> a face externa dos vidros, em conformidade com as normas de segurança de trabalho.</w:t>
      </w:r>
    </w:p>
    <w:p w:rsidR="00502B1E" w:rsidRDefault="00502B1E" w:rsidP="00622E51">
      <w:pPr>
        <w:pStyle w:val="Estilo"/>
        <w:spacing w:line="360" w:lineRule="auto"/>
        <w:ind w:right="34"/>
        <w:jc w:val="both"/>
      </w:pPr>
    </w:p>
    <w:p w:rsidR="00290B1D" w:rsidRPr="000F6D3C" w:rsidRDefault="00502B1E" w:rsidP="00622E51">
      <w:pPr>
        <w:pStyle w:val="Estilo"/>
        <w:spacing w:line="360" w:lineRule="auto"/>
        <w:ind w:right="34"/>
        <w:jc w:val="both"/>
        <w:rPr>
          <w:b/>
          <w:bCs/>
          <w:i/>
          <w:iCs/>
          <w:sz w:val="23"/>
          <w:u w:val="single"/>
        </w:rPr>
      </w:pPr>
      <w:r w:rsidRPr="000F6D3C">
        <w:rPr>
          <w:b/>
          <w:bCs/>
          <w:i/>
          <w:iCs/>
          <w:sz w:val="23"/>
          <w:u w:val="single"/>
        </w:rPr>
        <w:t xml:space="preserve">5. DOS SERVIÇOS A </w:t>
      </w:r>
      <w:proofErr w:type="gramStart"/>
      <w:r w:rsidRPr="000F6D3C">
        <w:rPr>
          <w:b/>
          <w:bCs/>
          <w:i/>
          <w:iCs/>
          <w:sz w:val="23"/>
          <w:u w:val="single"/>
        </w:rPr>
        <w:t>SEREM</w:t>
      </w:r>
      <w:proofErr w:type="gramEnd"/>
      <w:r w:rsidRPr="000F6D3C">
        <w:rPr>
          <w:b/>
          <w:bCs/>
          <w:i/>
          <w:iCs/>
          <w:sz w:val="23"/>
          <w:u w:val="single"/>
        </w:rPr>
        <w:t xml:space="preserve"> EXECUTADOS NO PAVILHÃO</w:t>
      </w:r>
      <w:r w:rsidR="00290B1D" w:rsidRPr="000F6D3C">
        <w:rPr>
          <w:b/>
          <w:bCs/>
          <w:i/>
          <w:iCs/>
          <w:sz w:val="23"/>
          <w:u w:val="single"/>
        </w:rPr>
        <w:t xml:space="preserve"> HAROLDO LISBOA DA CUNHA, ALÉM DOS JÁ DESCRITOS NO ITEM 04 E SEUS SUBITENS:</w:t>
      </w:r>
    </w:p>
    <w:p w:rsidR="00290B1D" w:rsidRPr="00A70BB2" w:rsidRDefault="000F6D3C" w:rsidP="00622E51">
      <w:pPr>
        <w:pStyle w:val="Estilo"/>
        <w:spacing w:line="360" w:lineRule="auto"/>
        <w:ind w:right="34"/>
        <w:jc w:val="both"/>
        <w:rPr>
          <w:b/>
          <w:bCs/>
          <w:iCs/>
          <w:sz w:val="23"/>
        </w:rPr>
      </w:pPr>
      <w:r w:rsidRPr="00A70BB2">
        <w:rPr>
          <w:b/>
          <w:bCs/>
          <w:iCs/>
          <w:sz w:val="23"/>
        </w:rPr>
        <w:t xml:space="preserve">5.1. Serviços </w:t>
      </w:r>
      <w:r w:rsidR="00A70BB2" w:rsidRPr="00A70BB2">
        <w:rPr>
          <w:b/>
          <w:bCs/>
          <w:iCs/>
          <w:sz w:val="23"/>
        </w:rPr>
        <w:t>Especiais – áreas com risco efetivo ou potencial:</w:t>
      </w:r>
    </w:p>
    <w:p w:rsidR="00F92858" w:rsidRPr="00605FDA" w:rsidRDefault="00A70BB2" w:rsidP="00605FDA">
      <w:pPr>
        <w:pStyle w:val="Estilo"/>
        <w:spacing w:line="360" w:lineRule="auto"/>
        <w:ind w:left="709" w:right="34" w:hanging="709"/>
        <w:jc w:val="both"/>
        <w:rPr>
          <w:bCs/>
          <w:iCs/>
          <w:sz w:val="23"/>
        </w:rPr>
      </w:pPr>
      <w:r w:rsidRPr="00605FDA">
        <w:rPr>
          <w:bCs/>
          <w:iCs/>
          <w:sz w:val="23"/>
        </w:rPr>
        <w:t>5.1.1. Salas e/ou corredores onde são manipulados ou</w:t>
      </w:r>
      <w:r w:rsidR="00F92858" w:rsidRPr="00605FDA">
        <w:rPr>
          <w:bCs/>
          <w:iCs/>
          <w:sz w:val="23"/>
        </w:rPr>
        <w:t xml:space="preserve"> onde circulam recipientes e materiais contaminados;</w:t>
      </w:r>
    </w:p>
    <w:p w:rsidR="00605FDA" w:rsidRPr="00605FDA" w:rsidRDefault="00F92858" w:rsidP="00605FDA">
      <w:pPr>
        <w:pStyle w:val="Estilo"/>
        <w:spacing w:line="360" w:lineRule="auto"/>
        <w:ind w:left="709" w:right="34" w:hanging="709"/>
        <w:jc w:val="both"/>
        <w:rPr>
          <w:bCs/>
          <w:iCs/>
          <w:sz w:val="23"/>
        </w:rPr>
      </w:pPr>
      <w:r w:rsidRPr="00605FDA">
        <w:rPr>
          <w:bCs/>
          <w:iCs/>
          <w:sz w:val="23"/>
        </w:rPr>
        <w:t>5.1.2. Os funcionários</w:t>
      </w:r>
      <w:r w:rsidR="008A3CD2" w:rsidRPr="00605FDA">
        <w:rPr>
          <w:bCs/>
          <w:iCs/>
          <w:sz w:val="23"/>
        </w:rPr>
        <w:t xml:space="preserve"> que atuarem nas áreas</w:t>
      </w:r>
      <w:r w:rsidR="008442A5" w:rsidRPr="00605FDA">
        <w:rPr>
          <w:bCs/>
          <w:iCs/>
          <w:sz w:val="23"/>
        </w:rPr>
        <w:t xml:space="preserve"> </w:t>
      </w:r>
      <w:r w:rsidR="001E5A17" w:rsidRPr="00605FDA">
        <w:rPr>
          <w:bCs/>
          <w:iCs/>
          <w:sz w:val="23"/>
        </w:rPr>
        <w:t>de risco deverão ter passado por treinamentos para ambientação e educação continuada em conformidade com as Resoluções RDC n.º 306 da ANVISA e n.º 358 do CONAMA, Portaria MTE n.º 3214, Lei Estadual n.º 4191 e Decreto Municipal n.º 21305,</w:t>
      </w:r>
      <w:r w:rsidR="001469A6" w:rsidRPr="00605FDA">
        <w:rPr>
          <w:bCs/>
          <w:iCs/>
          <w:sz w:val="23"/>
        </w:rPr>
        <w:t xml:space="preserve"> </w:t>
      </w:r>
      <w:r w:rsidR="001E5A17" w:rsidRPr="00605FDA">
        <w:rPr>
          <w:bCs/>
          <w:iCs/>
          <w:sz w:val="23"/>
        </w:rPr>
        <w:t xml:space="preserve">comprovados anualmente pela contratada, ou sempre que houver admissão de um novo funcionário, além de obedecerem rigorosamente às </w:t>
      </w:r>
      <w:proofErr w:type="spellStart"/>
      <w:r w:rsidR="001E5A17" w:rsidRPr="00605FDA">
        <w:rPr>
          <w:bCs/>
          <w:iCs/>
          <w:sz w:val="23"/>
        </w:rPr>
        <w:t>NR’s</w:t>
      </w:r>
      <w:proofErr w:type="spellEnd"/>
      <w:r w:rsidR="001E5A17" w:rsidRPr="00605FDA">
        <w:rPr>
          <w:bCs/>
          <w:iCs/>
          <w:sz w:val="23"/>
        </w:rPr>
        <w:t xml:space="preserve"> 15 e 32 do Minist</w:t>
      </w:r>
      <w:r w:rsidR="00D364B8" w:rsidRPr="00605FDA">
        <w:rPr>
          <w:bCs/>
          <w:iCs/>
          <w:sz w:val="23"/>
        </w:rPr>
        <w:t>é</w:t>
      </w:r>
      <w:r w:rsidR="001E5A17" w:rsidRPr="00605FDA">
        <w:rPr>
          <w:bCs/>
          <w:iCs/>
          <w:sz w:val="23"/>
        </w:rPr>
        <w:t>rio do Trabalho.</w:t>
      </w:r>
    </w:p>
    <w:p w:rsidR="00A80F33" w:rsidRPr="00605FDA" w:rsidRDefault="00D364B8" w:rsidP="00605FDA">
      <w:pPr>
        <w:pStyle w:val="Estilo"/>
        <w:spacing w:line="360" w:lineRule="auto"/>
        <w:ind w:left="709" w:right="34" w:hanging="709"/>
        <w:jc w:val="both"/>
        <w:rPr>
          <w:bCs/>
          <w:iCs/>
          <w:sz w:val="23"/>
        </w:rPr>
      </w:pPr>
      <w:r w:rsidRPr="00605FDA">
        <w:rPr>
          <w:bCs/>
          <w:iCs/>
          <w:sz w:val="23"/>
        </w:rPr>
        <w:tab/>
        <w:t>Dentre as informações deverão constar:</w:t>
      </w:r>
      <w:r w:rsidR="00A80F33" w:rsidRPr="00605FDA">
        <w:rPr>
          <w:bCs/>
          <w:iCs/>
          <w:sz w:val="23"/>
        </w:rPr>
        <w:t xml:space="preserve"> cursos realizados nos últimos 12 (doze</w:t>
      </w:r>
      <w:r w:rsidR="001469A6" w:rsidRPr="00605FDA">
        <w:rPr>
          <w:bCs/>
          <w:iCs/>
          <w:sz w:val="23"/>
        </w:rPr>
        <w:t>)</w:t>
      </w:r>
      <w:r w:rsidR="00A80F33" w:rsidRPr="00605FDA">
        <w:rPr>
          <w:bCs/>
          <w:iCs/>
          <w:sz w:val="23"/>
        </w:rPr>
        <w:t xml:space="preserve"> meses na área de saúde, biossegurança e meio ambiente, currículo do ministrante e listagem assinada dos participantes.</w:t>
      </w:r>
    </w:p>
    <w:p w:rsidR="00BC3EA4" w:rsidRDefault="00A80F33" w:rsidP="00605FDA">
      <w:pPr>
        <w:pStyle w:val="Estilo"/>
        <w:spacing w:line="360" w:lineRule="auto"/>
        <w:ind w:left="709" w:right="34" w:hanging="709"/>
        <w:jc w:val="both"/>
        <w:rPr>
          <w:bCs/>
          <w:iCs/>
          <w:sz w:val="23"/>
        </w:rPr>
      </w:pPr>
      <w:r w:rsidRPr="00605FDA">
        <w:rPr>
          <w:bCs/>
          <w:iCs/>
          <w:sz w:val="23"/>
        </w:rPr>
        <w:t xml:space="preserve">5.1.3. </w:t>
      </w:r>
      <w:r w:rsidR="00BC3EA4" w:rsidRPr="00605FDA">
        <w:rPr>
          <w:bCs/>
          <w:iCs/>
          <w:sz w:val="23"/>
        </w:rPr>
        <w:t>Somente os funcionários previamente treinados nos moldes do item 5.1.2 poderão atuar nas áreas de risco.</w:t>
      </w:r>
    </w:p>
    <w:p w:rsidR="00605FDA" w:rsidRPr="00605FDA" w:rsidRDefault="00605FDA" w:rsidP="00605FDA">
      <w:pPr>
        <w:pStyle w:val="Estilo"/>
        <w:spacing w:line="360" w:lineRule="auto"/>
        <w:ind w:left="709" w:right="34" w:hanging="709"/>
        <w:jc w:val="both"/>
        <w:rPr>
          <w:bCs/>
          <w:iCs/>
          <w:sz w:val="23"/>
        </w:rPr>
      </w:pPr>
    </w:p>
    <w:p w:rsidR="00BC3EA4" w:rsidRPr="00A70BB2" w:rsidRDefault="00BC3EA4" w:rsidP="00BC3EA4">
      <w:pPr>
        <w:pStyle w:val="Estilo"/>
        <w:spacing w:line="360" w:lineRule="auto"/>
        <w:ind w:right="34"/>
        <w:jc w:val="both"/>
        <w:rPr>
          <w:b/>
          <w:bCs/>
          <w:iCs/>
          <w:sz w:val="23"/>
        </w:rPr>
      </w:pPr>
      <w:r w:rsidRPr="00A70BB2">
        <w:rPr>
          <w:b/>
          <w:bCs/>
          <w:iCs/>
          <w:sz w:val="23"/>
        </w:rPr>
        <w:t>5.</w:t>
      </w:r>
      <w:r>
        <w:rPr>
          <w:b/>
          <w:bCs/>
          <w:iCs/>
          <w:sz w:val="23"/>
        </w:rPr>
        <w:t>2</w:t>
      </w:r>
      <w:r w:rsidRPr="00A70BB2">
        <w:rPr>
          <w:b/>
          <w:bCs/>
          <w:iCs/>
          <w:sz w:val="23"/>
        </w:rPr>
        <w:t xml:space="preserve">. </w:t>
      </w:r>
      <w:r>
        <w:rPr>
          <w:b/>
          <w:bCs/>
          <w:iCs/>
          <w:sz w:val="23"/>
        </w:rPr>
        <w:t>Proteção aos funcionários nas áreas de risco</w:t>
      </w:r>
      <w:r w:rsidRPr="00A70BB2">
        <w:rPr>
          <w:b/>
          <w:bCs/>
          <w:iCs/>
          <w:sz w:val="23"/>
        </w:rPr>
        <w:t>:</w:t>
      </w:r>
    </w:p>
    <w:p w:rsidR="00065E43" w:rsidRPr="00605FDA" w:rsidRDefault="00BC3EA4" w:rsidP="00605FDA">
      <w:pPr>
        <w:pStyle w:val="Estilo"/>
        <w:spacing w:line="360" w:lineRule="auto"/>
        <w:ind w:left="709" w:right="34" w:hanging="709"/>
        <w:jc w:val="both"/>
        <w:rPr>
          <w:bCs/>
          <w:iCs/>
          <w:sz w:val="23"/>
        </w:rPr>
      </w:pPr>
      <w:r w:rsidRPr="00605FDA">
        <w:rPr>
          <w:bCs/>
          <w:iCs/>
          <w:sz w:val="23"/>
        </w:rPr>
        <w:t xml:space="preserve">5.2.1. </w:t>
      </w:r>
      <w:r w:rsidR="001469A6" w:rsidRPr="00605FDA">
        <w:rPr>
          <w:bCs/>
          <w:iCs/>
          <w:sz w:val="23"/>
        </w:rPr>
        <w:t>È</w:t>
      </w:r>
      <w:r w:rsidRPr="00605FDA">
        <w:rPr>
          <w:bCs/>
          <w:iCs/>
          <w:sz w:val="23"/>
        </w:rPr>
        <w:t xml:space="preserve"> obrigatório </w:t>
      </w:r>
      <w:r w:rsidR="00E314BE" w:rsidRPr="00605FDA">
        <w:rPr>
          <w:bCs/>
          <w:iCs/>
          <w:sz w:val="23"/>
        </w:rPr>
        <w:t xml:space="preserve">o </w:t>
      </w:r>
      <w:r w:rsidRPr="00605FDA">
        <w:rPr>
          <w:bCs/>
          <w:iCs/>
          <w:sz w:val="23"/>
        </w:rPr>
        <w:t>uso de botas, luvas grossas especiais e outros equipamentos que se fizerem necessários;</w:t>
      </w:r>
    </w:p>
    <w:p w:rsidR="00BC3EA4" w:rsidRPr="00605FDA" w:rsidRDefault="00BC3EA4" w:rsidP="00605FDA">
      <w:pPr>
        <w:pStyle w:val="Estilo"/>
        <w:spacing w:line="360" w:lineRule="auto"/>
        <w:ind w:left="709" w:right="34" w:hanging="709"/>
        <w:jc w:val="both"/>
        <w:rPr>
          <w:bCs/>
          <w:iCs/>
          <w:sz w:val="23"/>
        </w:rPr>
      </w:pPr>
      <w:r w:rsidRPr="00605FDA">
        <w:rPr>
          <w:bCs/>
          <w:iCs/>
          <w:sz w:val="23"/>
        </w:rPr>
        <w:t xml:space="preserve">5.2.2. A Limpeza intensa, incluindo lavagem de salas, laboratórios e corredores, só deverá ser </w:t>
      </w:r>
      <w:r w:rsidR="00E314BE" w:rsidRPr="00605FDA">
        <w:rPr>
          <w:bCs/>
          <w:iCs/>
          <w:sz w:val="23"/>
        </w:rPr>
        <w:t>nos finais de semana com agendamento, antecipado com o responsável do local.</w:t>
      </w:r>
    </w:p>
    <w:p w:rsidR="00BC3EA4" w:rsidRPr="00605FDA" w:rsidRDefault="00BC3EA4" w:rsidP="00605FDA">
      <w:pPr>
        <w:pStyle w:val="Estilo"/>
        <w:spacing w:line="360" w:lineRule="auto"/>
        <w:ind w:left="709" w:right="34" w:hanging="709"/>
        <w:jc w:val="both"/>
        <w:rPr>
          <w:bCs/>
          <w:iCs/>
          <w:sz w:val="23"/>
        </w:rPr>
      </w:pPr>
      <w:r w:rsidRPr="00605FDA">
        <w:rPr>
          <w:bCs/>
          <w:iCs/>
          <w:sz w:val="23"/>
        </w:rPr>
        <w:t>5.2.3. A limpeza em laboratórios ocorrerá sempre orientada pelo</w:t>
      </w:r>
      <w:r w:rsidR="00B46FDB" w:rsidRPr="00605FDA">
        <w:rPr>
          <w:bCs/>
          <w:iCs/>
          <w:sz w:val="23"/>
        </w:rPr>
        <w:t>s</w:t>
      </w:r>
      <w:r w:rsidRPr="00605FDA">
        <w:rPr>
          <w:bCs/>
          <w:iCs/>
          <w:sz w:val="23"/>
        </w:rPr>
        <w:t xml:space="preserve"> seus respectivos responsáveis</w:t>
      </w:r>
    </w:p>
    <w:p w:rsidR="00BC3EA4" w:rsidRDefault="00BC3EA4" w:rsidP="00622E51">
      <w:pPr>
        <w:pStyle w:val="Estilo"/>
        <w:spacing w:line="360" w:lineRule="auto"/>
        <w:ind w:right="34"/>
        <w:jc w:val="both"/>
      </w:pPr>
    </w:p>
    <w:p w:rsidR="008220A7" w:rsidRPr="000F6D3C" w:rsidRDefault="008220A7" w:rsidP="008220A7">
      <w:pPr>
        <w:pStyle w:val="Estilo"/>
        <w:spacing w:line="360" w:lineRule="auto"/>
        <w:ind w:right="34"/>
        <w:jc w:val="both"/>
        <w:rPr>
          <w:b/>
          <w:bCs/>
          <w:i/>
          <w:iCs/>
          <w:sz w:val="23"/>
          <w:u w:val="single"/>
        </w:rPr>
      </w:pPr>
      <w:r>
        <w:rPr>
          <w:b/>
          <w:bCs/>
          <w:i/>
          <w:iCs/>
          <w:sz w:val="23"/>
          <w:u w:val="single"/>
        </w:rPr>
        <w:lastRenderedPageBreak/>
        <w:t>6</w:t>
      </w:r>
      <w:r w:rsidRPr="000F6D3C">
        <w:rPr>
          <w:b/>
          <w:bCs/>
          <w:i/>
          <w:iCs/>
          <w:sz w:val="23"/>
          <w:u w:val="single"/>
        </w:rPr>
        <w:t xml:space="preserve">. </w:t>
      </w:r>
      <w:r>
        <w:rPr>
          <w:b/>
          <w:bCs/>
          <w:i/>
          <w:iCs/>
          <w:sz w:val="23"/>
          <w:u w:val="single"/>
        </w:rPr>
        <w:t>CARACTERÍSTICAS DO LIXO PRODUZIDO</w:t>
      </w:r>
      <w:r w:rsidR="00B46FDB">
        <w:rPr>
          <w:b/>
          <w:bCs/>
          <w:i/>
          <w:iCs/>
          <w:sz w:val="23"/>
          <w:u w:val="single"/>
        </w:rPr>
        <w:t xml:space="preserve"> NO CAMPUS MARACANÃ</w:t>
      </w:r>
    </w:p>
    <w:p w:rsidR="00BC3EA4" w:rsidRPr="00605FDA" w:rsidRDefault="008220A7" w:rsidP="00605FDA">
      <w:pPr>
        <w:pStyle w:val="Estilo"/>
        <w:spacing w:line="360" w:lineRule="auto"/>
        <w:ind w:left="709" w:right="34" w:hanging="709"/>
        <w:jc w:val="both"/>
        <w:rPr>
          <w:bCs/>
          <w:iCs/>
          <w:sz w:val="23"/>
        </w:rPr>
      </w:pPr>
      <w:r w:rsidRPr="00605FDA">
        <w:rPr>
          <w:bCs/>
          <w:iCs/>
          <w:sz w:val="23"/>
        </w:rPr>
        <w:t xml:space="preserve">6.1. Com exceção de </w:t>
      </w:r>
      <w:r w:rsidR="000D3AD5" w:rsidRPr="00605FDA">
        <w:rPr>
          <w:bCs/>
          <w:iCs/>
          <w:sz w:val="23"/>
        </w:rPr>
        <w:t>locais</w:t>
      </w:r>
      <w:r w:rsidR="00411448" w:rsidRPr="00605FDA">
        <w:rPr>
          <w:bCs/>
          <w:iCs/>
          <w:sz w:val="23"/>
        </w:rPr>
        <w:t xml:space="preserve"> específicos, que produzem lixo contaminado, o restante dos Campi, dadas as suas características</w:t>
      </w:r>
      <w:r w:rsidR="00A240A3" w:rsidRPr="00605FDA">
        <w:rPr>
          <w:bCs/>
          <w:iCs/>
          <w:sz w:val="23"/>
        </w:rPr>
        <w:t xml:space="preserve">, produzem um lixo leve, composto primordialmente de papeis, </w:t>
      </w:r>
      <w:r w:rsidR="006A7A6F" w:rsidRPr="00605FDA">
        <w:rPr>
          <w:bCs/>
          <w:iCs/>
          <w:sz w:val="23"/>
        </w:rPr>
        <w:t xml:space="preserve">material descartável, </w:t>
      </w:r>
      <w:r w:rsidR="00A240A3" w:rsidRPr="00605FDA">
        <w:rPr>
          <w:bCs/>
          <w:iCs/>
          <w:sz w:val="23"/>
        </w:rPr>
        <w:t xml:space="preserve">pontas de cigarro, </w:t>
      </w:r>
      <w:proofErr w:type="spellStart"/>
      <w:r w:rsidR="00A240A3" w:rsidRPr="00605FDA">
        <w:rPr>
          <w:bCs/>
          <w:iCs/>
          <w:sz w:val="23"/>
        </w:rPr>
        <w:t>etc</w:t>
      </w:r>
      <w:proofErr w:type="spellEnd"/>
      <w:r w:rsidR="00A240A3" w:rsidRPr="00605FDA">
        <w:rPr>
          <w:bCs/>
          <w:iCs/>
          <w:sz w:val="23"/>
        </w:rPr>
        <w:t>;</w:t>
      </w:r>
    </w:p>
    <w:p w:rsidR="00A240A3" w:rsidRPr="00605FDA" w:rsidRDefault="00A240A3" w:rsidP="00605FDA">
      <w:pPr>
        <w:pStyle w:val="Estilo"/>
        <w:spacing w:line="360" w:lineRule="auto"/>
        <w:ind w:left="709" w:right="34" w:hanging="709"/>
        <w:jc w:val="both"/>
        <w:rPr>
          <w:bCs/>
          <w:iCs/>
          <w:sz w:val="23"/>
        </w:rPr>
      </w:pPr>
      <w:r w:rsidRPr="00605FDA">
        <w:rPr>
          <w:bCs/>
          <w:iCs/>
          <w:sz w:val="23"/>
        </w:rPr>
        <w:t>6.2. As condições de piso das unidades e do Campus, predominantemente liso, permitem uma varrição leve e ágil</w:t>
      </w:r>
      <w:r w:rsidR="00B1339E" w:rsidRPr="00605FDA">
        <w:rPr>
          <w:bCs/>
          <w:iCs/>
          <w:sz w:val="23"/>
        </w:rPr>
        <w:t>;</w:t>
      </w:r>
    </w:p>
    <w:p w:rsidR="00BC3EA4" w:rsidRPr="00605FDA" w:rsidRDefault="00B1339E" w:rsidP="00605FDA">
      <w:pPr>
        <w:pStyle w:val="Estilo"/>
        <w:spacing w:line="360" w:lineRule="auto"/>
        <w:ind w:left="709" w:right="34" w:hanging="709"/>
        <w:jc w:val="both"/>
        <w:rPr>
          <w:bCs/>
          <w:iCs/>
          <w:sz w:val="23"/>
        </w:rPr>
      </w:pPr>
      <w:r w:rsidRPr="00605FDA">
        <w:rPr>
          <w:bCs/>
          <w:iCs/>
          <w:sz w:val="23"/>
        </w:rPr>
        <w:t>6.3. O transporte do lixo, ensacado, será realizado em veículo (TOBATA)</w:t>
      </w:r>
      <w:r w:rsidR="00B46FDB" w:rsidRPr="00605FDA">
        <w:rPr>
          <w:bCs/>
          <w:iCs/>
          <w:sz w:val="23"/>
        </w:rPr>
        <w:t>, até o local designado,</w:t>
      </w:r>
      <w:proofErr w:type="gramStart"/>
      <w:r w:rsidR="00B46FDB" w:rsidRPr="00605FDA">
        <w:rPr>
          <w:bCs/>
          <w:iCs/>
          <w:sz w:val="23"/>
        </w:rPr>
        <w:t xml:space="preserve">   </w:t>
      </w:r>
      <w:r w:rsidR="003928B0" w:rsidRPr="00605FDA">
        <w:rPr>
          <w:bCs/>
          <w:iCs/>
          <w:sz w:val="23"/>
        </w:rPr>
        <w:t xml:space="preserve"> </w:t>
      </w:r>
      <w:proofErr w:type="gramEnd"/>
      <w:r w:rsidR="003928B0" w:rsidRPr="00605FDA">
        <w:rPr>
          <w:bCs/>
          <w:iCs/>
          <w:sz w:val="23"/>
        </w:rPr>
        <w:t>por funcionário da permissionária com habilitação e todos os direitos trabalhistas.</w:t>
      </w:r>
    </w:p>
    <w:p w:rsidR="00697906" w:rsidRDefault="00697906" w:rsidP="00622E51">
      <w:pPr>
        <w:pStyle w:val="Estilo"/>
        <w:spacing w:line="360" w:lineRule="auto"/>
        <w:ind w:right="34"/>
        <w:jc w:val="both"/>
      </w:pPr>
    </w:p>
    <w:p w:rsidR="00697906" w:rsidRDefault="00697906" w:rsidP="00697906">
      <w:pPr>
        <w:pStyle w:val="Estilo"/>
        <w:spacing w:line="360" w:lineRule="auto"/>
        <w:ind w:right="34"/>
        <w:jc w:val="both"/>
        <w:rPr>
          <w:b/>
          <w:bCs/>
          <w:i/>
          <w:iCs/>
          <w:sz w:val="23"/>
          <w:u w:val="single"/>
        </w:rPr>
      </w:pPr>
      <w:r>
        <w:rPr>
          <w:b/>
          <w:bCs/>
          <w:i/>
          <w:iCs/>
          <w:sz w:val="23"/>
          <w:u w:val="single"/>
        </w:rPr>
        <w:t>7</w:t>
      </w:r>
      <w:r w:rsidRPr="000F6D3C">
        <w:rPr>
          <w:b/>
          <w:bCs/>
          <w:i/>
          <w:iCs/>
          <w:sz w:val="23"/>
          <w:u w:val="single"/>
        </w:rPr>
        <w:t xml:space="preserve">. </w:t>
      </w:r>
      <w:r>
        <w:rPr>
          <w:b/>
          <w:bCs/>
          <w:i/>
          <w:iCs/>
          <w:sz w:val="23"/>
          <w:u w:val="single"/>
        </w:rPr>
        <w:t>DAS OBRIGAÇÕES DA CONTRATADA</w:t>
      </w:r>
    </w:p>
    <w:p w:rsidR="00697906" w:rsidRDefault="00697906" w:rsidP="00697906">
      <w:pPr>
        <w:pStyle w:val="Estilo"/>
        <w:spacing w:line="360" w:lineRule="auto"/>
        <w:ind w:right="34"/>
        <w:jc w:val="both"/>
        <w:rPr>
          <w:bCs/>
          <w:iCs/>
          <w:sz w:val="23"/>
        </w:rPr>
      </w:pPr>
      <w:proofErr w:type="gramStart"/>
      <w:r>
        <w:rPr>
          <w:b/>
          <w:bCs/>
          <w:iCs/>
          <w:sz w:val="23"/>
        </w:rPr>
        <w:t>7.1.</w:t>
      </w:r>
      <w:proofErr w:type="gramEnd"/>
      <w:r>
        <w:rPr>
          <w:b/>
          <w:bCs/>
          <w:iCs/>
          <w:sz w:val="23"/>
        </w:rPr>
        <w:t>Deveres da Contratada</w:t>
      </w:r>
      <w:r w:rsidRPr="00A70BB2">
        <w:rPr>
          <w:b/>
          <w:bCs/>
          <w:iCs/>
          <w:sz w:val="23"/>
        </w:rPr>
        <w:t>:</w:t>
      </w:r>
    </w:p>
    <w:p w:rsidR="0062649A" w:rsidRDefault="00697906" w:rsidP="00605FDA">
      <w:pPr>
        <w:pStyle w:val="Estilo"/>
        <w:spacing w:line="360" w:lineRule="auto"/>
        <w:ind w:left="709" w:right="34" w:hanging="709"/>
        <w:jc w:val="both"/>
        <w:rPr>
          <w:bCs/>
          <w:iCs/>
          <w:sz w:val="23"/>
        </w:rPr>
      </w:pPr>
      <w:proofErr w:type="gramStart"/>
      <w:r>
        <w:rPr>
          <w:bCs/>
          <w:iCs/>
          <w:sz w:val="23"/>
        </w:rPr>
        <w:t>7.1.1.</w:t>
      </w:r>
      <w:proofErr w:type="gramEnd"/>
      <w:r w:rsidR="0062649A">
        <w:rPr>
          <w:bCs/>
          <w:iCs/>
          <w:sz w:val="23"/>
        </w:rPr>
        <w:t>Manter, permanentemente, em serviço quantitativo de empregados discriminados na proposta detalhe, obedecidos horários e turnos de trabalho;</w:t>
      </w:r>
    </w:p>
    <w:p w:rsidR="0062649A" w:rsidRDefault="00887AB8" w:rsidP="00605FDA">
      <w:pPr>
        <w:pStyle w:val="Estilo"/>
        <w:spacing w:line="360" w:lineRule="auto"/>
        <w:ind w:left="709" w:right="34" w:hanging="709"/>
        <w:jc w:val="both"/>
        <w:rPr>
          <w:bCs/>
          <w:iCs/>
          <w:sz w:val="23"/>
        </w:rPr>
      </w:pPr>
      <w:r>
        <w:rPr>
          <w:bCs/>
          <w:iCs/>
          <w:sz w:val="23"/>
        </w:rPr>
        <w:t>7.1.2. Observar os requisitos legais e as normas práticas de proteção e segurança de trabalho para o pessoal sob sua responsabilidade, assim como apresentar prova legal de admissão e remuneração dos mesmos, sempre que solicitado pela Universidade;</w:t>
      </w:r>
    </w:p>
    <w:p w:rsidR="00887AB8" w:rsidRPr="00605FDA" w:rsidRDefault="005345CB" w:rsidP="00605FDA">
      <w:pPr>
        <w:pStyle w:val="Estilo"/>
        <w:spacing w:line="360" w:lineRule="auto"/>
        <w:ind w:left="709" w:right="34" w:hanging="709"/>
        <w:jc w:val="both"/>
        <w:rPr>
          <w:bCs/>
          <w:iCs/>
          <w:sz w:val="23"/>
        </w:rPr>
      </w:pPr>
      <w:r>
        <w:rPr>
          <w:bCs/>
          <w:iCs/>
          <w:sz w:val="23"/>
        </w:rPr>
        <w:t>7.1.3. Executar os serviços, objetos desta licitação, fornecendo por sua conta ao seu pessoal, os aparelhos e equipamentos que para isso forem necessários, bem como</w:t>
      </w:r>
      <w:r w:rsidR="005501DC">
        <w:rPr>
          <w:bCs/>
          <w:iCs/>
          <w:sz w:val="23"/>
        </w:rPr>
        <w:t>,</w:t>
      </w:r>
      <w:r>
        <w:rPr>
          <w:bCs/>
          <w:iCs/>
          <w:sz w:val="23"/>
        </w:rPr>
        <w:t xml:space="preserve"> </w:t>
      </w:r>
      <w:r w:rsidRPr="00605FDA">
        <w:rPr>
          <w:bCs/>
          <w:iCs/>
          <w:sz w:val="23"/>
        </w:rPr>
        <w:t>o material de consu</w:t>
      </w:r>
      <w:r w:rsidR="00B43C51" w:rsidRPr="00605FDA">
        <w:rPr>
          <w:bCs/>
          <w:iCs/>
          <w:sz w:val="23"/>
        </w:rPr>
        <w:t>mo constante no Anexo (Material de Limpeza e Material Higiênico)</w:t>
      </w:r>
      <w:r w:rsidR="00D508A4" w:rsidRPr="00605FDA">
        <w:rPr>
          <w:bCs/>
          <w:iCs/>
          <w:sz w:val="23"/>
        </w:rPr>
        <w:t>, que deverá</w:t>
      </w:r>
      <w:r w:rsidRPr="00605FDA">
        <w:rPr>
          <w:bCs/>
          <w:iCs/>
          <w:sz w:val="23"/>
        </w:rPr>
        <w:t xml:space="preserve"> ser entregue até o dia 10 (dez) de cada mês</w:t>
      </w:r>
      <w:r w:rsidR="00D508A4" w:rsidRPr="00605FDA">
        <w:rPr>
          <w:bCs/>
          <w:iCs/>
          <w:sz w:val="23"/>
        </w:rPr>
        <w:t xml:space="preserve"> à Divisão de Serviços Auxiliares - DISAU</w:t>
      </w:r>
      <w:r w:rsidRPr="00605FDA">
        <w:rPr>
          <w:bCs/>
          <w:iCs/>
          <w:sz w:val="23"/>
        </w:rPr>
        <w:t>;</w:t>
      </w:r>
    </w:p>
    <w:p w:rsidR="005345CB" w:rsidRDefault="005345CB" w:rsidP="00605FDA">
      <w:pPr>
        <w:pStyle w:val="Estilo"/>
        <w:spacing w:line="360" w:lineRule="auto"/>
        <w:ind w:left="709" w:right="34" w:hanging="709"/>
        <w:jc w:val="both"/>
        <w:rPr>
          <w:bCs/>
          <w:iCs/>
          <w:sz w:val="23"/>
        </w:rPr>
      </w:pPr>
      <w:r>
        <w:rPr>
          <w:bCs/>
          <w:iCs/>
          <w:sz w:val="23"/>
        </w:rPr>
        <w:t>7.1.4. Ficar responsável pelo cumprimento de toda legislação trabalhista de seus empregados</w:t>
      </w:r>
      <w:r w:rsidR="00D655C6">
        <w:rPr>
          <w:bCs/>
          <w:iCs/>
          <w:sz w:val="23"/>
        </w:rPr>
        <w:t xml:space="preserve"> e responder por qualquer prejuízo ou dano que esses empregados acarretarem quando de sua permanência na Universidade ou quando de execução dos serviços;</w:t>
      </w:r>
    </w:p>
    <w:p w:rsidR="00775911" w:rsidRDefault="00775911" w:rsidP="00605FDA">
      <w:pPr>
        <w:pStyle w:val="Estilo"/>
        <w:spacing w:line="360" w:lineRule="auto"/>
        <w:ind w:left="709" w:right="34" w:hanging="709"/>
        <w:jc w:val="both"/>
        <w:rPr>
          <w:bCs/>
          <w:iCs/>
          <w:sz w:val="23"/>
        </w:rPr>
      </w:pPr>
      <w:r>
        <w:rPr>
          <w:bCs/>
          <w:iCs/>
          <w:sz w:val="23"/>
        </w:rPr>
        <w:t>7.1.5. Manter os livros de controle de ocorrências nos diversos setores a serem determinados pela f</w:t>
      </w:r>
      <w:r w:rsidR="00E314BE">
        <w:rPr>
          <w:bCs/>
          <w:iCs/>
          <w:sz w:val="23"/>
        </w:rPr>
        <w:t>iscalização, ficando</w:t>
      </w:r>
      <w:proofErr w:type="gramStart"/>
      <w:r w:rsidR="00E314BE">
        <w:rPr>
          <w:bCs/>
          <w:iCs/>
          <w:sz w:val="23"/>
        </w:rPr>
        <w:t xml:space="preserve"> outrossim</w:t>
      </w:r>
      <w:proofErr w:type="gramEnd"/>
      <w:r w:rsidR="00E314BE">
        <w:rPr>
          <w:bCs/>
          <w:iCs/>
          <w:sz w:val="23"/>
        </w:rPr>
        <w:t xml:space="preserve"> </w:t>
      </w:r>
      <w:r>
        <w:rPr>
          <w:bCs/>
          <w:iCs/>
          <w:sz w:val="23"/>
        </w:rPr>
        <w:t>obrigada a manter em seus escritórios, livro de ponto para todos os funcionários e à disposição de fiscalização.</w:t>
      </w:r>
    </w:p>
    <w:p w:rsidR="00697906" w:rsidRPr="00605FDA" w:rsidRDefault="00775911" w:rsidP="00605FDA">
      <w:pPr>
        <w:pStyle w:val="Estilo"/>
        <w:spacing w:line="360" w:lineRule="auto"/>
        <w:ind w:left="709" w:right="34" w:hanging="709"/>
        <w:jc w:val="both"/>
        <w:rPr>
          <w:bCs/>
          <w:iCs/>
          <w:sz w:val="23"/>
        </w:rPr>
      </w:pPr>
      <w:r w:rsidRPr="00605FDA">
        <w:rPr>
          <w:bCs/>
          <w:iCs/>
          <w:sz w:val="23"/>
        </w:rPr>
        <w:t>7.1.6. Efetuar todos os pagamentos de licença, taxas, impostos, emolumentos, multas e demais contribuições fiscais que incidam ou venham a incidir sobre os serviços e o pessoal dela incumbido, incluindo o seguro e encargos sociais, que serão de inteira e exclusiva responsabilidade da contratada;</w:t>
      </w:r>
    </w:p>
    <w:p w:rsidR="00775911" w:rsidRPr="00605FDA" w:rsidRDefault="00775911" w:rsidP="00605FDA">
      <w:pPr>
        <w:pStyle w:val="Estilo"/>
        <w:spacing w:line="360" w:lineRule="auto"/>
        <w:ind w:left="709" w:right="34" w:hanging="709"/>
        <w:jc w:val="both"/>
        <w:rPr>
          <w:bCs/>
          <w:iCs/>
          <w:sz w:val="23"/>
        </w:rPr>
      </w:pPr>
      <w:r w:rsidRPr="00605FDA">
        <w:rPr>
          <w:bCs/>
          <w:iCs/>
          <w:sz w:val="23"/>
        </w:rPr>
        <w:t xml:space="preserve">7.1.7. </w:t>
      </w:r>
      <w:r w:rsidR="00056072" w:rsidRPr="00605FDA">
        <w:rPr>
          <w:bCs/>
          <w:iCs/>
          <w:sz w:val="23"/>
        </w:rPr>
        <w:t>Respeitar integralmente todas as disposições da legislação sobre acidentes de trabalho e doenças profissionais, fazendo manter no local dos serviços as necessárias condições de higiene e de segurança, fornecendo aos seus empregados os equipamentos de proteção individual específico a cada atividade;</w:t>
      </w:r>
    </w:p>
    <w:p w:rsidR="00056072" w:rsidRPr="00605FDA" w:rsidRDefault="00EB3AB6" w:rsidP="00605FDA">
      <w:pPr>
        <w:pStyle w:val="Estilo"/>
        <w:spacing w:line="360" w:lineRule="auto"/>
        <w:ind w:left="709" w:right="34" w:hanging="709"/>
        <w:jc w:val="both"/>
        <w:rPr>
          <w:bCs/>
          <w:iCs/>
          <w:sz w:val="23"/>
        </w:rPr>
      </w:pPr>
      <w:proofErr w:type="gramStart"/>
      <w:r w:rsidRPr="00605FDA">
        <w:rPr>
          <w:bCs/>
          <w:iCs/>
          <w:sz w:val="23"/>
        </w:rPr>
        <w:t>7.1.8.</w:t>
      </w:r>
      <w:proofErr w:type="gramEnd"/>
      <w:r w:rsidRPr="00605FDA">
        <w:rPr>
          <w:bCs/>
          <w:iCs/>
          <w:sz w:val="23"/>
        </w:rPr>
        <w:t>Apresentar, sempre que solicitada, prova de que os salários declarados na proposta estão sendo pagos em dia bem como a comprovação de que os mesmos foram anotados na carteira de trabalho dos empregados e ainda prova de recolhimento de contribuições, impostos e outros;</w:t>
      </w:r>
    </w:p>
    <w:p w:rsidR="00F04EDA" w:rsidRPr="00605FDA" w:rsidRDefault="00F04EDA" w:rsidP="00605FDA">
      <w:pPr>
        <w:pStyle w:val="Estilo"/>
        <w:spacing w:line="360" w:lineRule="auto"/>
        <w:ind w:left="709" w:right="34" w:hanging="709"/>
        <w:jc w:val="both"/>
        <w:rPr>
          <w:bCs/>
          <w:iCs/>
          <w:sz w:val="23"/>
        </w:rPr>
      </w:pPr>
      <w:r w:rsidRPr="00605FDA">
        <w:rPr>
          <w:bCs/>
          <w:iCs/>
          <w:sz w:val="23"/>
        </w:rPr>
        <w:t>7.1.9. Fornecer por sua conta, os uniformes completos para seus funcionários, com cartões de identidade (crachá), a serem portados pelos mesmos, a fim de facilitar sua identificação;</w:t>
      </w:r>
    </w:p>
    <w:p w:rsidR="00D96872" w:rsidRPr="00605FDA" w:rsidRDefault="00F04EDA" w:rsidP="00605FDA">
      <w:pPr>
        <w:pStyle w:val="Estilo"/>
        <w:spacing w:line="360" w:lineRule="auto"/>
        <w:ind w:left="709" w:right="34" w:hanging="709"/>
        <w:jc w:val="both"/>
        <w:rPr>
          <w:bCs/>
          <w:iCs/>
          <w:sz w:val="23"/>
        </w:rPr>
      </w:pPr>
      <w:r w:rsidRPr="00605FDA">
        <w:rPr>
          <w:bCs/>
          <w:iCs/>
          <w:sz w:val="23"/>
        </w:rPr>
        <w:t>7.1.9.1.</w:t>
      </w:r>
      <w:r w:rsidR="005F003E" w:rsidRPr="00605FDA">
        <w:rPr>
          <w:bCs/>
          <w:iCs/>
          <w:sz w:val="23"/>
        </w:rPr>
        <w:t xml:space="preserve"> </w:t>
      </w:r>
      <w:r w:rsidR="00D50D72" w:rsidRPr="00605FDA">
        <w:rPr>
          <w:bCs/>
          <w:iCs/>
          <w:sz w:val="23"/>
        </w:rPr>
        <w:t xml:space="preserve">Os modelos de uniformes e cartões de identidade deverão ser submetidos à prévia aprovação de </w:t>
      </w:r>
      <w:r w:rsidR="00D50D72" w:rsidRPr="00605FDA">
        <w:rPr>
          <w:bCs/>
          <w:iCs/>
          <w:sz w:val="23"/>
        </w:rPr>
        <w:lastRenderedPageBreak/>
        <w:t xml:space="preserve">Fiscalização.  </w:t>
      </w:r>
      <w:r w:rsidR="004B70F4" w:rsidRPr="00605FDA">
        <w:rPr>
          <w:bCs/>
          <w:iCs/>
          <w:sz w:val="23"/>
        </w:rPr>
        <w:t xml:space="preserve"> </w:t>
      </w:r>
      <w:r w:rsidR="00D96872" w:rsidRPr="00605FDA">
        <w:rPr>
          <w:bCs/>
          <w:iCs/>
          <w:sz w:val="23"/>
        </w:rPr>
        <w:t>Os uniformes devem ser em número suficiente para que o empregado se apresente com roupas limpas e conservadas e constarão de c</w:t>
      </w:r>
      <w:r w:rsidR="00FB0481" w:rsidRPr="00605FDA">
        <w:rPr>
          <w:bCs/>
          <w:iCs/>
          <w:sz w:val="23"/>
        </w:rPr>
        <w:t>alça, camisa e sapatos fechados, em no mínimo 04 (quatro) uniformes completos por ano.</w:t>
      </w:r>
    </w:p>
    <w:p w:rsidR="00605FDA" w:rsidRDefault="00605FDA" w:rsidP="00D96872">
      <w:pPr>
        <w:pStyle w:val="Estilo"/>
        <w:spacing w:line="360" w:lineRule="auto"/>
        <w:ind w:right="34"/>
        <w:jc w:val="both"/>
        <w:rPr>
          <w:b/>
          <w:bCs/>
          <w:iCs/>
          <w:sz w:val="23"/>
        </w:rPr>
      </w:pPr>
    </w:p>
    <w:p w:rsidR="00D96872" w:rsidRPr="00A70BB2" w:rsidRDefault="00D96872" w:rsidP="00D96872">
      <w:pPr>
        <w:pStyle w:val="Estilo"/>
        <w:spacing w:line="360" w:lineRule="auto"/>
        <w:ind w:right="34"/>
        <w:jc w:val="both"/>
        <w:rPr>
          <w:b/>
          <w:bCs/>
          <w:iCs/>
          <w:sz w:val="23"/>
        </w:rPr>
      </w:pPr>
      <w:r>
        <w:rPr>
          <w:b/>
          <w:bCs/>
          <w:iCs/>
          <w:sz w:val="23"/>
        </w:rPr>
        <w:t>7.2. Obrigações dos Encarregados</w:t>
      </w:r>
      <w:r w:rsidRPr="00A70BB2">
        <w:rPr>
          <w:b/>
          <w:bCs/>
          <w:iCs/>
          <w:sz w:val="23"/>
        </w:rPr>
        <w:t>:</w:t>
      </w:r>
    </w:p>
    <w:p w:rsidR="00D96872" w:rsidRPr="00605FDA" w:rsidRDefault="00D96872" w:rsidP="00605FDA">
      <w:pPr>
        <w:pStyle w:val="Estilo"/>
        <w:spacing w:line="360" w:lineRule="auto"/>
        <w:ind w:left="709" w:right="34" w:hanging="709"/>
        <w:jc w:val="both"/>
        <w:rPr>
          <w:bCs/>
          <w:iCs/>
          <w:sz w:val="23"/>
        </w:rPr>
      </w:pPr>
      <w:r w:rsidRPr="00605FDA">
        <w:rPr>
          <w:bCs/>
          <w:iCs/>
          <w:sz w:val="23"/>
        </w:rPr>
        <w:t>7.2.1</w:t>
      </w:r>
      <w:r w:rsidR="007F7502" w:rsidRPr="00605FDA">
        <w:rPr>
          <w:bCs/>
          <w:iCs/>
          <w:sz w:val="23"/>
        </w:rPr>
        <w:t>. Elaborar os quadros de equipe suas respectivas tarefas, sempre em con</w:t>
      </w:r>
      <w:r w:rsidR="00D3059A" w:rsidRPr="00605FDA">
        <w:rPr>
          <w:bCs/>
          <w:iCs/>
          <w:sz w:val="23"/>
        </w:rPr>
        <w:t>formidade com a s exigências e periodicidades estabelecidos pelo contratante, fornecendo-os ao mesmo tempo quando solicitados;</w:t>
      </w:r>
    </w:p>
    <w:p w:rsidR="00D3059A" w:rsidRPr="00605FDA" w:rsidRDefault="00D3059A" w:rsidP="00605FDA">
      <w:pPr>
        <w:pStyle w:val="Estilo"/>
        <w:spacing w:line="360" w:lineRule="auto"/>
        <w:ind w:left="709" w:right="34" w:hanging="709"/>
        <w:jc w:val="both"/>
        <w:rPr>
          <w:bCs/>
          <w:iCs/>
          <w:sz w:val="23"/>
        </w:rPr>
      </w:pPr>
      <w:r w:rsidRPr="00605FDA">
        <w:rPr>
          <w:bCs/>
          <w:iCs/>
          <w:sz w:val="23"/>
        </w:rPr>
        <w:t>7.2.2. Fiscalizar e exigir o bom e regular desempenho de todos os serviços contratados;</w:t>
      </w:r>
    </w:p>
    <w:p w:rsidR="00EA1E33" w:rsidRPr="00605FDA" w:rsidRDefault="00D3059A" w:rsidP="00605FDA">
      <w:pPr>
        <w:pStyle w:val="Estilo"/>
        <w:spacing w:line="360" w:lineRule="auto"/>
        <w:ind w:left="709" w:right="34" w:hanging="709"/>
        <w:jc w:val="both"/>
        <w:rPr>
          <w:bCs/>
          <w:iCs/>
          <w:sz w:val="23"/>
        </w:rPr>
      </w:pPr>
      <w:r w:rsidRPr="00605FDA">
        <w:rPr>
          <w:bCs/>
          <w:iCs/>
          <w:sz w:val="23"/>
        </w:rPr>
        <w:t xml:space="preserve">7.2.3. Fiscalizar a </w:t>
      </w:r>
      <w:r w:rsidR="00A718DB" w:rsidRPr="00605FDA">
        <w:rPr>
          <w:bCs/>
          <w:iCs/>
          <w:sz w:val="23"/>
        </w:rPr>
        <w:t>frequência</w:t>
      </w:r>
      <w:r w:rsidRPr="00605FDA">
        <w:rPr>
          <w:bCs/>
          <w:iCs/>
          <w:sz w:val="23"/>
        </w:rPr>
        <w:t xml:space="preserve"> dos contratados e o estoque de materiais de consumo adequados</w:t>
      </w:r>
      <w:r w:rsidR="00EA1E33" w:rsidRPr="00605FDA">
        <w:rPr>
          <w:bCs/>
          <w:iCs/>
          <w:sz w:val="23"/>
        </w:rPr>
        <w:t xml:space="preserve"> à limpeza e passíveis de substituição;</w:t>
      </w:r>
    </w:p>
    <w:p w:rsidR="00EA1E33" w:rsidRPr="00605FDA" w:rsidRDefault="00EA1E33" w:rsidP="00605FDA">
      <w:pPr>
        <w:pStyle w:val="Estilo"/>
        <w:spacing w:line="360" w:lineRule="auto"/>
        <w:ind w:left="709" w:right="34" w:hanging="709"/>
        <w:jc w:val="both"/>
        <w:rPr>
          <w:bCs/>
          <w:iCs/>
          <w:sz w:val="23"/>
        </w:rPr>
      </w:pPr>
      <w:r w:rsidRPr="00605FDA">
        <w:rPr>
          <w:bCs/>
          <w:iCs/>
          <w:sz w:val="23"/>
        </w:rPr>
        <w:t>7.2.4. Manter no local da execução dos serviços todo o equipamento necessário ao regular desempenho das atividades, bem como providenciar a sua distribuição aos seus subordinados;</w:t>
      </w:r>
    </w:p>
    <w:p w:rsidR="00EA1E33" w:rsidRPr="00605FDA" w:rsidRDefault="00EA1E33" w:rsidP="00605FDA">
      <w:pPr>
        <w:pStyle w:val="Estilo"/>
        <w:spacing w:line="360" w:lineRule="auto"/>
        <w:ind w:left="709" w:right="34" w:hanging="709"/>
        <w:jc w:val="both"/>
        <w:rPr>
          <w:bCs/>
          <w:iCs/>
          <w:sz w:val="23"/>
        </w:rPr>
      </w:pPr>
      <w:r w:rsidRPr="00605FDA">
        <w:rPr>
          <w:bCs/>
          <w:iCs/>
          <w:sz w:val="23"/>
        </w:rPr>
        <w:t>7.2.5. Providenciar a correção de falhas apontadas pela contratante;</w:t>
      </w:r>
    </w:p>
    <w:p w:rsidR="00EA1E33" w:rsidRDefault="00EA1E33" w:rsidP="00605FDA">
      <w:pPr>
        <w:pStyle w:val="Estilo"/>
        <w:spacing w:line="360" w:lineRule="auto"/>
        <w:ind w:left="709" w:right="34" w:hanging="709"/>
        <w:jc w:val="both"/>
        <w:rPr>
          <w:bCs/>
          <w:iCs/>
          <w:sz w:val="23"/>
        </w:rPr>
      </w:pPr>
      <w:r w:rsidRPr="00605FDA">
        <w:rPr>
          <w:bCs/>
          <w:iCs/>
          <w:sz w:val="23"/>
        </w:rPr>
        <w:t xml:space="preserve">7.2.6. Providenciar junto à contratada, em caso de falta e/ou licença, a imediata substituição de qualquer </w:t>
      </w:r>
      <w:proofErr w:type="gramStart"/>
      <w:r w:rsidR="008A1B38" w:rsidRPr="00605FDA">
        <w:rPr>
          <w:bCs/>
          <w:iCs/>
          <w:sz w:val="23"/>
        </w:rPr>
        <w:t>fun</w:t>
      </w:r>
      <w:r w:rsidRPr="00605FDA">
        <w:rPr>
          <w:bCs/>
          <w:iCs/>
          <w:sz w:val="23"/>
        </w:rPr>
        <w:t>cionário</w:t>
      </w:r>
      <w:proofErr w:type="gramEnd"/>
    </w:p>
    <w:p w:rsidR="00342F8A" w:rsidRPr="00605FDA" w:rsidRDefault="00342F8A" w:rsidP="00605FDA">
      <w:pPr>
        <w:pStyle w:val="Estilo"/>
        <w:spacing w:line="360" w:lineRule="auto"/>
        <w:ind w:left="709" w:right="34" w:hanging="709"/>
        <w:jc w:val="both"/>
        <w:rPr>
          <w:bCs/>
          <w:iCs/>
          <w:sz w:val="23"/>
        </w:rPr>
      </w:pPr>
      <w:r>
        <w:rPr>
          <w:bCs/>
          <w:iCs/>
          <w:sz w:val="23"/>
        </w:rPr>
        <w:t>7.2.7. Manter rádio comunicador, de propriedade da contratada sempre disponível</w:t>
      </w:r>
      <w:r w:rsidR="008359C4">
        <w:rPr>
          <w:bCs/>
          <w:iCs/>
          <w:sz w:val="23"/>
        </w:rPr>
        <w:t xml:space="preserve"> para</w:t>
      </w:r>
      <w:r>
        <w:rPr>
          <w:bCs/>
          <w:iCs/>
          <w:sz w:val="23"/>
        </w:rPr>
        <w:t xml:space="preserve"> em contato.</w:t>
      </w:r>
    </w:p>
    <w:p w:rsidR="00EA1E33" w:rsidRDefault="00EA1E33" w:rsidP="00622E51">
      <w:pPr>
        <w:pStyle w:val="Estilo"/>
        <w:spacing w:line="360" w:lineRule="auto"/>
        <w:ind w:right="34"/>
        <w:jc w:val="both"/>
      </w:pPr>
    </w:p>
    <w:p w:rsidR="00EA1E33" w:rsidRDefault="00785D07" w:rsidP="00622E51">
      <w:pPr>
        <w:pStyle w:val="Estilo"/>
        <w:spacing w:line="360" w:lineRule="auto"/>
        <w:ind w:right="34"/>
        <w:jc w:val="both"/>
      </w:pPr>
      <w:r>
        <w:rPr>
          <w:b/>
          <w:bCs/>
          <w:i/>
          <w:iCs/>
          <w:sz w:val="23"/>
          <w:u w:val="single"/>
        </w:rPr>
        <w:t>8</w:t>
      </w:r>
      <w:r w:rsidR="00EA1E33" w:rsidRPr="000F6D3C">
        <w:rPr>
          <w:b/>
          <w:bCs/>
          <w:i/>
          <w:iCs/>
          <w:sz w:val="23"/>
          <w:u w:val="single"/>
        </w:rPr>
        <w:t xml:space="preserve">. </w:t>
      </w:r>
      <w:r>
        <w:rPr>
          <w:b/>
          <w:bCs/>
          <w:i/>
          <w:iCs/>
          <w:sz w:val="23"/>
          <w:u w:val="single"/>
        </w:rPr>
        <w:t>DISPOSIÇÕES GERAIS</w:t>
      </w:r>
    </w:p>
    <w:p w:rsidR="00785D07" w:rsidRPr="00605FDA" w:rsidRDefault="00785D07" w:rsidP="00605FDA">
      <w:pPr>
        <w:pStyle w:val="Estilo"/>
        <w:spacing w:line="360" w:lineRule="auto"/>
        <w:ind w:left="709" w:right="34" w:hanging="709"/>
        <w:jc w:val="both"/>
        <w:rPr>
          <w:bCs/>
          <w:iCs/>
          <w:sz w:val="23"/>
        </w:rPr>
      </w:pPr>
      <w:r w:rsidRPr="00605FDA">
        <w:rPr>
          <w:bCs/>
          <w:iCs/>
          <w:sz w:val="23"/>
        </w:rPr>
        <w:t>8.1. Será expressamente proibida a utilização de empregados não registrados, dando</w:t>
      </w:r>
      <w:r w:rsidR="00892AB9" w:rsidRPr="00605FDA">
        <w:rPr>
          <w:bCs/>
          <w:iCs/>
          <w:sz w:val="23"/>
        </w:rPr>
        <w:t xml:space="preserve"> tal ocorrência motivo para a rescisão do contrato;</w:t>
      </w:r>
    </w:p>
    <w:p w:rsidR="00FB56B8" w:rsidRPr="00605FDA" w:rsidRDefault="00892AB9" w:rsidP="00605FDA">
      <w:pPr>
        <w:pStyle w:val="Estilo"/>
        <w:spacing w:line="360" w:lineRule="auto"/>
        <w:ind w:left="709" w:right="34" w:hanging="709"/>
        <w:jc w:val="both"/>
        <w:rPr>
          <w:bCs/>
          <w:iCs/>
          <w:sz w:val="23"/>
        </w:rPr>
      </w:pPr>
      <w:r w:rsidRPr="00605FDA">
        <w:rPr>
          <w:bCs/>
          <w:iCs/>
          <w:sz w:val="23"/>
        </w:rPr>
        <w:t>8.2. É vedada a transferência, total ou parcial, dos serviços, para terceiros, dos serviços que forem adjudicados, em</w:t>
      </w:r>
      <w:r w:rsidR="00FB56B8" w:rsidRPr="00605FDA">
        <w:rPr>
          <w:bCs/>
          <w:iCs/>
          <w:sz w:val="23"/>
        </w:rPr>
        <w:t xml:space="preserve"> </w:t>
      </w:r>
      <w:r w:rsidR="00A718DB" w:rsidRPr="00605FDA">
        <w:rPr>
          <w:bCs/>
          <w:iCs/>
          <w:sz w:val="23"/>
        </w:rPr>
        <w:t>consequência</w:t>
      </w:r>
      <w:r w:rsidR="00FB56B8" w:rsidRPr="00605FDA">
        <w:rPr>
          <w:bCs/>
          <w:iCs/>
          <w:sz w:val="23"/>
        </w:rPr>
        <w:t xml:space="preserve"> da eventual contratação;</w:t>
      </w:r>
    </w:p>
    <w:p w:rsidR="00FB56B8" w:rsidRPr="00605FDA" w:rsidRDefault="00FB56B8" w:rsidP="00605FDA">
      <w:pPr>
        <w:pStyle w:val="Estilo"/>
        <w:spacing w:line="360" w:lineRule="auto"/>
        <w:ind w:left="709" w:right="34" w:hanging="709"/>
        <w:jc w:val="both"/>
        <w:rPr>
          <w:bCs/>
          <w:iCs/>
          <w:sz w:val="23"/>
        </w:rPr>
      </w:pPr>
      <w:r w:rsidRPr="00605FDA">
        <w:rPr>
          <w:bCs/>
          <w:iCs/>
          <w:sz w:val="23"/>
        </w:rPr>
        <w:t>8.3. Os funcionários que atuarão em determinado laboratório ou área de risco receberão treinamento e orientação específica e adequada ao tipo de risco envolvido.  Por esta razão, não deverão sofrer rodízio, a menos que o funcionário substituto seja igualmente treinado;</w:t>
      </w:r>
    </w:p>
    <w:p w:rsidR="00FB56B8" w:rsidRPr="00605FDA" w:rsidRDefault="00FB56B8" w:rsidP="00605FDA">
      <w:pPr>
        <w:pStyle w:val="Estilo"/>
        <w:spacing w:line="360" w:lineRule="auto"/>
        <w:ind w:left="709" w:right="34" w:hanging="709"/>
        <w:jc w:val="both"/>
        <w:rPr>
          <w:bCs/>
          <w:iCs/>
          <w:sz w:val="23"/>
        </w:rPr>
      </w:pPr>
      <w:r w:rsidRPr="00605FDA">
        <w:rPr>
          <w:bCs/>
          <w:iCs/>
          <w:sz w:val="23"/>
        </w:rPr>
        <w:t>8.4. Não ha qualquer restrição a substituiç</w:t>
      </w:r>
      <w:r w:rsidR="003A4035" w:rsidRPr="00605FDA">
        <w:rPr>
          <w:bCs/>
          <w:iCs/>
          <w:sz w:val="23"/>
        </w:rPr>
        <w:t>ões quanto aos funcionários que atuam fora das áreas de risco;</w:t>
      </w:r>
    </w:p>
    <w:p w:rsidR="00D508A4" w:rsidRPr="00605FDA" w:rsidRDefault="003A4035" w:rsidP="00605FDA">
      <w:pPr>
        <w:pStyle w:val="Estilo"/>
        <w:spacing w:line="360" w:lineRule="auto"/>
        <w:ind w:left="709" w:right="34" w:hanging="709"/>
        <w:jc w:val="both"/>
        <w:rPr>
          <w:bCs/>
          <w:iCs/>
          <w:sz w:val="23"/>
        </w:rPr>
      </w:pPr>
      <w:r w:rsidRPr="00605FDA">
        <w:rPr>
          <w:bCs/>
          <w:iCs/>
          <w:sz w:val="23"/>
        </w:rPr>
        <w:t>8.5. Em todo prédio, especialmente nas áreas de risco, a limpeza do chão deverá ser feita com produto contendo substância germicida de ação comprovada.</w:t>
      </w:r>
    </w:p>
    <w:p w:rsidR="00D508A4" w:rsidRDefault="00D508A4" w:rsidP="00622E51">
      <w:pPr>
        <w:pStyle w:val="Estilo"/>
        <w:spacing w:line="360" w:lineRule="auto"/>
        <w:ind w:right="34"/>
        <w:jc w:val="both"/>
      </w:pPr>
    </w:p>
    <w:p w:rsidR="00D508A4" w:rsidRPr="00502DB3" w:rsidRDefault="00F41F7F" w:rsidP="007C53DB">
      <w:pPr>
        <w:pStyle w:val="Estilo"/>
        <w:spacing w:line="360" w:lineRule="auto"/>
        <w:ind w:right="34"/>
        <w:jc w:val="both"/>
        <w:rPr>
          <w:b/>
          <w:i/>
          <w:u w:val="single"/>
        </w:rPr>
      </w:pPr>
      <w:r w:rsidRPr="00502DB3">
        <w:rPr>
          <w:b/>
        </w:rPr>
        <w:t>9</w:t>
      </w:r>
      <w:r w:rsidR="007C53DB" w:rsidRPr="00502DB3">
        <w:rPr>
          <w:b/>
        </w:rPr>
        <w:t xml:space="preserve">. </w:t>
      </w:r>
      <w:r w:rsidR="007C53DB" w:rsidRPr="00502DB3">
        <w:rPr>
          <w:b/>
          <w:i/>
          <w:u w:val="single"/>
        </w:rPr>
        <w:t>Do prazo</w:t>
      </w:r>
    </w:p>
    <w:p w:rsidR="00D508A4" w:rsidRDefault="007C53DB" w:rsidP="00862249">
      <w:pPr>
        <w:pStyle w:val="Estilo"/>
        <w:spacing w:line="360" w:lineRule="auto"/>
        <w:ind w:right="34" w:firstLine="567"/>
        <w:jc w:val="both"/>
      </w:pPr>
      <w:r>
        <w:t>O prazo de vigência</w:t>
      </w:r>
      <w:r w:rsidR="000B7BF6">
        <w:t xml:space="preserve"> do contrato será de 24</w:t>
      </w:r>
      <w:r>
        <w:t xml:space="preserve"> (</w:t>
      </w:r>
      <w:r w:rsidR="000B7BF6">
        <w:t>vinte e quarto</w:t>
      </w:r>
      <w:r w:rsidR="00502DB3">
        <w:t xml:space="preserve">) meses, e </w:t>
      </w:r>
      <w:r>
        <w:t xml:space="preserve">poderá ser prorrogado, observando-se o limite previsto no art. 57, inciso II, da lei nº 8.666/93. </w:t>
      </w:r>
    </w:p>
    <w:p w:rsidR="008A1B38" w:rsidRDefault="008A1B38" w:rsidP="00C806E5">
      <w:pPr>
        <w:pStyle w:val="Estilo"/>
        <w:spacing w:line="360" w:lineRule="auto"/>
        <w:ind w:right="34"/>
        <w:jc w:val="both"/>
      </w:pPr>
    </w:p>
    <w:p w:rsidR="00C806E5" w:rsidRPr="008F3651" w:rsidRDefault="00C806E5" w:rsidP="00C806E5">
      <w:pPr>
        <w:pStyle w:val="Estilo"/>
        <w:spacing w:line="360" w:lineRule="auto"/>
        <w:ind w:right="34"/>
        <w:jc w:val="both"/>
        <w:rPr>
          <w:b/>
          <w:i/>
          <w:u w:val="single"/>
        </w:rPr>
      </w:pPr>
      <w:r w:rsidRPr="008F3651">
        <w:rPr>
          <w:b/>
        </w:rPr>
        <w:t>1</w:t>
      </w:r>
      <w:r w:rsidR="00F41F7F" w:rsidRPr="008F3651">
        <w:rPr>
          <w:b/>
        </w:rPr>
        <w:t>0</w:t>
      </w:r>
      <w:r w:rsidRPr="008F3651">
        <w:rPr>
          <w:b/>
          <w:i/>
          <w:u w:val="single"/>
        </w:rPr>
        <w:t>. Fiscalização do Contrato</w:t>
      </w:r>
    </w:p>
    <w:p w:rsidR="008359C4" w:rsidRDefault="00777720" w:rsidP="00775442">
      <w:pPr>
        <w:pStyle w:val="Estilo"/>
        <w:spacing w:line="360" w:lineRule="auto"/>
        <w:ind w:right="34" w:firstLine="720"/>
        <w:jc w:val="both"/>
        <w:rPr>
          <w:b/>
          <w:sz w:val="96"/>
          <w:szCs w:val="96"/>
        </w:rPr>
      </w:pPr>
      <w:r w:rsidRPr="00777720">
        <w:t xml:space="preserve">A </w:t>
      </w:r>
      <w:r w:rsidR="00342F8A">
        <w:t xml:space="preserve">fiscalização ficará a cargo da Divisão de Serviços Auxiliares – DISAU, sob </w:t>
      </w:r>
      <w:r w:rsidR="002D0C1E">
        <w:t>a responsabilidade do Chefe de D</w:t>
      </w:r>
      <w:r w:rsidR="00342F8A">
        <w:t xml:space="preserve">ivisão Sr. </w:t>
      </w:r>
      <w:r w:rsidR="002D0C1E">
        <w:t>Carlos Alberto Ribeiro de Souza</w:t>
      </w:r>
      <w:r w:rsidR="00342F8A">
        <w:t xml:space="preserve">, </w:t>
      </w:r>
      <w:proofErr w:type="spellStart"/>
      <w:r w:rsidR="00342F8A">
        <w:t>matr</w:t>
      </w:r>
      <w:proofErr w:type="spellEnd"/>
      <w:r w:rsidR="00342F8A">
        <w:t>. 451</w:t>
      </w:r>
      <w:r w:rsidR="002D0C1E">
        <w:t>3</w:t>
      </w:r>
      <w:r w:rsidR="00342F8A">
        <w:t>-</w:t>
      </w:r>
      <w:r w:rsidR="002D0C1E">
        <w:t>8</w:t>
      </w:r>
      <w:r w:rsidR="00342F8A">
        <w:t xml:space="preserve">. </w:t>
      </w:r>
      <w:r w:rsidR="008359C4">
        <w:rPr>
          <w:b/>
          <w:sz w:val="96"/>
          <w:szCs w:val="96"/>
        </w:rPr>
        <w:br w:type="page"/>
      </w:r>
    </w:p>
    <w:p w:rsidR="00F41F7F" w:rsidRDefault="00F41F7F" w:rsidP="00775442">
      <w:pPr>
        <w:pStyle w:val="Estilo"/>
        <w:ind w:right="34"/>
        <w:jc w:val="center"/>
        <w:rPr>
          <w:b/>
          <w:sz w:val="96"/>
          <w:szCs w:val="96"/>
        </w:rPr>
      </w:pPr>
      <w:r w:rsidRPr="00723552">
        <w:rPr>
          <w:b/>
          <w:sz w:val="96"/>
          <w:szCs w:val="96"/>
        </w:rPr>
        <w:lastRenderedPageBreak/>
        <w:t>ANEXO</w:t>
      </w:r>
    </w:p>
    <w:p w:rsidR="00FD1096" w:rsidRPr="00FD1096" w:rsidRDefault="00FD1096" w:rsidP="00F41F7F">
      <w:pPr>
        <w:pStyle w:val="Estilo"/>
        <w:spacing w:line="360" w:lineRule="auto"/>
        <w:ind w:right="34"/>
        <w:jc w:val="center"/>
        <w:rPr>
          <w:b/>
          <w:sz w:val="18"/>
          <w:szCs w:val="18"/>
        </w:rPr>
      </w:pPr>
    </w:p>
    <w:tbl>
      <w:tblPr>
        <w:tblW w:w="7821" w:type="dxa"/>
        <w:jc w:val="center"/>
        <w:tblInd w:w="58" w:type="dxa"/>
        <w:tblCellMar>
          <w:left w:w="70" w:type="dxa"/>
          <w:right w:w="70" w:type="dxa"/>
        </w:tblCellMar>
        <w:tblLook w:val="04A0"/>
      </w:tblPr>
      <w:tblGrid>
        <w:gridCol w:w="4206"/>
        <w:gridCol w:w="2374"/>
        <w:gridCol w:w="1241"/>
      </w:tblGrid>
      <w:tr w:rsidR="00F41F7F" w:rsidRPr="00374429" w:rsidTr="00775442">
        <w:trPr>
          <w:trHeight w:val="400"/>
          <w:jc w:val="center"/>
        </w:trPr>
        <w:tc>
          <w:tcPr>
            <w:tcW w:w="7821" w:type="dxa"/>
            <w:gridSpan w:val="3"/>
            <w:tcBorders>
              <w:top w:val="nil"/>
              <w:left w:val="nil"/>
              <w:bottom w:val="single" w:sz="8" w:space="0" w:color="auto"/>
              <w:right w:val="nil"/>
            </w:tcBorders>
            <w:shd w:val="clear" w:color="auto" w:fill="auto"/>
            <w:noWrap/>
            <w:vAlign w:val="bottom"/>
            <w:hideMark/>
          </w:tcPr>
          <w:p w:rsidR="00F41F7F" w:rsidRPr="00374429" w:rsidRDefault="00F41F7F" w:rsidP="00F41F7F">
            <w:pPr>
              <w:jc w:val="center"/>
              <w:rPr>
                <w:rFonts w:ascii="Calibri" w:hAnsi="Calibri" w:cs="Calibri"/>
                <w:color w:val="000000"/>
                <w:szCs w:val="22"/>
              </w:rPr>
            </w:pPr>
            <w:r w:rsidRPr="00374429">
              <w:rPr>
                <w:rFonts w:ascii="Arial" w:hAnsi="Arial" w:cs="Arial"/>
                <w:b/>
                <w:bCs/>
                <w:color w:val="000000"/>
                <w:sz w:val="28"/>
                <w:szCs w:val="28"/>
              </w:rPr>
              <w:t>PLANILHA DE MATERIAL HIGIENICO</w:t>
            </w:r>
          </w:p>
        </w:tc>
      </w:tr>
      <w:tr w:rsidR="00F41F7F" w:rsidRPr="00374429" w:rsidTr="008359C4">
        <w:trPr>
          <w:trHeight w:val="816"/>
          <w:jc w:val="center"/>
        </w:trPr>
        <w:tc>
          <w:tcPr>
            <w:tcW w:w="4206" w:type="dxa"/>
            <w:tcBorders>
              <w:top w:val="nil"/>
              <w:left w:val="single" w:sz="8" w:space="0" w:color="auto"/>
              <w:bottom w:val="nil"/>
              <w:right w:val="nil"/>
            </w:tcBorders>
            <w:shd w:val="clear" w:color="auto" w:fill="auto"/>
            <w:noWrap/>
            <w:vAlign w:val="center"/>
            <w:hideMark/>
          </w:tcPr>
          <w:p w:rsidR="00F41F7F" w:rsidRPr="00374429" w:rsidRDefault="00F41F7F" w:rsidP="008A5868">
            <w:pPr>
              <w:jc w:val="center"/>
              <w:rPr>
                <w:rFonts w:ascii="Arial" w:hAnsi="Arial" w:cs="Arial"/>
                <w:b/>
                <w:bCs/>
                <w:color w:val="000000"/>
                <w:sz w:val="20"/>
                <w:szCs w:val="20"/>
              </w:rPr>
            </w:pPr>
            <w:r w:rsidRPr="00374429">
              <w:rPr>
                <w:rFonts w:ascii="Arial" w:hAnsi="Arial" w:cs="Arial"/>
                <w:b/>
                <w:bCs/>
                <w:color w:val="000000"/>
                <w:sz w:val="20"/>
                <w:szCs w:val="20"/>
              </w:rPr>
              <w:t>Material</w:t>
            </w:r>
          </w:p>
        </w:tc>
        <w:tc>
          <w:tcPr>
            <w:tcW w:w="2374" w:type="dxa"/>
            <w:tcBorders>
              <w:top w:val="single" w:sz="8" w:space="0" w:color="auto"/>
              <w:left w:val="single" w:sz="8" w:space="0" w:color="auto"/>
              <w:bottom w:val="nil"/>
              <w:right w:val="nil"/>
            </w:tcBorders>
            <w:shd w:val="clear" w:color="auto" w:fill="auto"/>
            <w:noWrap/>
            <w:vAlign w:val="center"/>
            <w:hideMark/>
          </w:tcPr>
          <w:p w:rsidR="00F41F7F" w:rsidRPr="00374429" w:rsidRDefault="00F41F7F" w:rsidP="008A5868">
            <w:pPr>
              <w:jc w:val="center"/>
              <w:rPr>
                <w:rFonts w:ascii="Arial" w:hAnsi="Arial" w:cs="Arial"/>
                <w:b/>
                <w:bCs/>
                <w:color w:val="000000"/>
                <w:sz w:val="20"/>
                <w:szCs w:val="20"/>
              </w:rPr>
            </w:pPr>
            <w:r w:rsidRPr="00374429">
              <w:rPr>
                <w:rFonts w:ascii="Arial" w:hAnsi="Arial" w:cs="Arial"/>
                <w:b/>
                <w:bCs/>
                <w:color w:val="000000"/>
                <w:sz w:val="20"/>
                <w:szCs w:val="20"/>
              </w:rPr>
              <w:t>Marcas</w:t>
            </w:r>
          </w:p>
        </w:tc>
        <w:tc>
          <w:tcPr>
            <w:tcW w:w="1241" w:type="dxa"/>
            <w:tcBorders>
              <w:top w:val="single" w:sz="8" w:space="0" w:color="auto"/>
              <w:left w:val="single" w:sz="8" w:space="0" w:color="auto"/>
              <w:bottom w:val="nil"/>
              <w:right w:val="single" w:sz="8" w:space="0" w:color="auto"/>
            </w:tcBorders>
            <w:shd w:val="clear" w:color="auto" w:fill="auto"/>
            <w:vAlign w:val="center"/>
            <w:hideMark/>
          </w:tcPr>
          <w:p w:rsidR="00F41F7F" w:rsidRPr="00374429" w:rsidRDefault="00F41F7F" w:rsidP="008A5868">
            <w:pPr>
              <w:jc w:val="center"/>
              <w:rPr>
                <w:rFonts w:ascii="Arial" w:hAnsi="Arial" w:cs="Arial"/>
                <w:b/>
                <w:bCs/>
                <w:color w:val="000000"/>
                <w:sz w:val="20"/>
                <w:szCs w:val="20"/>
              </w:rPr>
            </w:pPr>
            <w:r w:rsidRPr="00374429">
              <w:rPr>
                <w:rFonts w:ascii="Arial" w:hAnsi="Arial" w:cs="Arial"/>
                <w:b/>
                <w:bCs/>
                <w:color w:val="000000"/>
                <w:sz w:val="20"/>
                <w:szCs w:val="20"/>
              </w:rPr>
              <w:t>Quantidade                  Mensal</w:t>
            </w:r>
          </w:p>
        </w:tc>
      </w:tr>
      <w:tr w:rsidR="00F41F7F" w:rsidRPr="00374429" w:rsidTr="008359C4">
        <w:trPr>
          <w:trHeight w:val="1128"/>
          <w:jc w:val="center"/>
        </w:trPr>
        <w:tc>
          <w:tcPr>
            <w:tcW w:w="4206" w:type="dxa"/>
            <w:tcBorders>
              <w:top w:val="single" w:sz="8" w:space="0" w:color="auto"/>
              <w:left w:val="single" w:sz="8" w:space="0" w:color="auto"/>
              <w:bottom w:val="nil"/>
              <w:right w:val="nil"/>
            </w:tcBorders>
            <w:shd w:val="clear" w:color="auto" w:fill="auto"/>
            <w:vAlign w:val="center"/>
            <w:hideMark/>
          </w:tcPr>
          <w:p w:rsidR="00F41F7F" w:rsidRPr="00374429" w:rsidRDefault="00F41F7F" w:rsidP="008359C4">
            <w:pPr>
              <w:rPr>
                <w:rFonts w:ascii="Arial" w:hAnsi="Arial" w:cs="Arial"/>
                <w:color w:val="000000"/>
                <w:sz w:val="20"/>
                <w:szCs w:val="20"/>
              </w:rPr>
            </w:pPr>
            <w:r w:rsidRPr="00374429">
              <w:rPr>
                <w:rFonts w:ascii="Arial" w:hAnsi="Arial" w:cs="Arial"/>
                <w:color w:val="000000"/>
                <w:sz w:val="20"/>
                <w:szCs w:val="20"/>
              </w:rPr>
              <w:t>Material Higiênico, de textura fina, cor branca, gramatura no mínimo 10g/m</w:t>
            </w:r>
            <w:r w:rsidRPr="00374429">
              <w:rPr>
                <w:rFonts w:ascii="Arial" w:hAnsi="Arial" w:cs="Arial"/>
                <w:color w:val="000000"/>
                <w:sz w:val="20"/>
                <w:szCs w:val="20"/>
                <w:vertAlign w:val="superscript"/>
              </w:rPr>
              <w:t>2</w:t>
            </w:r>
            <w:r w:rsidRPr="00374429">
              <w:rPr>
                <w:rFonts w:ascii="Arial" w:hAnsi="Arial" w:cs="Arial"/>
                <w:color w:val="000000"/>
                <w:sz w:val="20"/>
                <w:szCs w:val="20"/>
              </w:rPr>
              <w:t xml:space="preserve">, dimensões: largura </w:t>
            </w:r>
            <w:proofErr w:type="gramStart"/>
            <w:r w:rsidRPr="00374429">
              <w:rPr>
                <w:rFonts w:ascii="Arial" w:hAnsi="Arial" w:cs="Arial"/>
                <w:color w:val="000000"/>
                <w:sz w:val="20"/>
                <w:szCs w:val="20"/>
              </w:rPr>
              <w:t>10mm</w:t>
            </w:r>
            <w:proofErr w:type="gramEnd"/>
            <w:r w:rsidRPr="00374429">
              <w:rPr>
                <w:rFonts w:ascii="Arial" w:hAnsi="Arial" w:cs="Arial"/>
                <w:color w:val="000000"/>
                <w:sz w:val="20"/>
                <w:szCs w:val="20"/>
              </w:rPr>
              <w:t>; comp. 300.000mm, embalagem:</w:t>
            </w:r>
            <w:proofErr w:type="spellStart"/>
            <w:r w:rsidRPr="00374429">
              <w:rPr>
                <w:rFonts w:ascii="Arial" w:hAnsi="Arial" w:cs="Arial"/>
                <w:color w:val="000000"/>
                <w:sz w:val="20"/>
                <w:szCs w:val="20"/>
              </w:rPr>
              <w:t>pct</w:t>
            </w:r>
            <w:proofErr w:type="spellEnd"/>
            <w:r w:rsidRPr="00374429">
              <w:rPr>
                <w:rFonts w:ascii="Arial" w:hAnsi="Arial" w:cs="Arial"/>
                <w:color w:val="000000"/>
                <w:sz w:val="20"/>
                <w:szCs w:val="20"/>
              </w:rPr>
              <w:t xml:space="preserve"> c/ 8 rolos</w:t>
            </w:r>
          </w:p>
        </w:tc>
        <w:tc>
          <w:tcPr>
            <w:tcW w:w="2374" w:type="dxa"/>
            <w:tcBorders>
              <w:top w:val="single" w:sz="8" w:space="0" w:color="auto"/>
              <w:left w:val="single" w:sz="8" w:space="0" w:color="auto"/>
              <w:bottom w:val="nil"/>
              <w:right w:val="nil"/>
            </w:tcBorders>
            <w:shd w:val="clear" w:color="auto" w:fill="auto"/>
            <w:noWrap/>
            <w:vAlign w:val="center"/>
            <w:hideMark/>
          </w:tcPr>
          <w:p w:rsidR="00F41F7F" w:rsidRPr="00374429" w:rsidRDefault="00F41F7F" w:rsidP="008A5868">
            <w:pPr>
              <w:jc w:val="center"/>
              <w:rPr>
                <w:rFonts w:ascii="Arial" w:hAnsi="Arial" w:cs="Arial"/>
                <w:color w:val="000000"/>
                <w:sz w:val="20"/>
                <w:szCs w:val="20"/>
              </w:rPr>
            </w:pPr>
            <w:r w:rsidRPr="00374429">
              <w:rPr>
                <w:rFonts w:ascii="Arial" w:hAnsi="Arial" w:cs="Arial"/>
                <w:color w:val="000000"/>
                <w:sz w:val="20"/>
                <w:szCs w:val="20"/>
              </w:rPr>
              <w:t>DUBOM / DOPEL</w:t>
            </w:r>
          </w:p>
        </w:tc>
        <w:tc>
          <w:tcPr>
            <w:tcW w:w="1241" w:type="dxa"/>
            <w:tcBorders>
              <w:top w:val="single" w:sz="8" w:space="0" w:color="auto"/>
              <w:left w:val="single" w:sz="8" w:space="0" w:color="auto"/>
              <w:bottom w:val="nil"/>
              <w:right w:val="single" w:sz="8" w:space="0" w:color="auto"/>
            </w:tcBorders>
            <w:shd w:val="clear" w:color="auto" w:fill="auto"/>
            <w:noWrap/>
            <w:vAlign w:val="center"/>
            <w:hideMark/>
          </w:tcPr>
          <w:p w:rsidR="00F41F7F" w:rsidRPr="00374429" w:rsidRDefault="00F41F7F" w:rsidP="008A5868">
            <w:pPr>
              <w:jc w:val="center"/>
              <w:rPr>
                <w:rFonts w:ascii="Arial" w:hAnsi="Arial" w:cs="Arial"/>
                <w:color w:val="000000"/>
                <w:sz w:val="20"/>
                <w:szCs w:val="20"/>
              </w:rPr>
            </w:pPr>
            <w:r w:rsidRPr="00374429">
              <w:rPr>
                <w:rFonts w:ascii="Arial" w:hAnsi="Arial" w:cs="Arial"/>
                <w:color w:val="000000"/>
                <w:sz w:val="20"/>
                <w:szCs w:val="20"/>
              </w:rPr>
              <w:t>700 Fardos</w:t>
            </w:r>
          </w:p>
        </w:tc>
      </w:tr>
      <w:tr w:rsidR="00F41F7F" w:rsidRPr="00374429" w:rsidTr="008359C4">
        <w:trPr>
          <w:trHeight w:val="1080"/>
          <w:jc w:val="center"/>
        </w:trPr>
        <w:tc>
          <w:tcPr>
            <w:tcW w:w="4206" w:type="dxa"/>
            <w:tcBorders>
              <w:top w:val="single" w:sz="8" w:space="0" w:color="auto"/>
              <w:left w:val="single" w:sz="8" w:space="0" w:color="auto"/>
              <w:bottom w:val="nil"/>
              <w:right w:val="nil"/>
            </w:tcBorders>
            <w:shd w:val="clear" w:color="auto" w:fill="auto"/>
            <w:vAlign w:val="center"/>
            <w:hideMark/>
          </w:tcPr>
          <w:p w:rsidR="00F41F7F" w:rsidRPr="00374429" w:rsidRDefault="00F41F7F" w:rsidP="008359C4">
            <w:pPr>
              <w:rPr>
                <w:rFonts w:ascii="Arial" w:hAnsi="Arial" w:cs="Arial"/>
                <w:color w:val="000000"/>
                <w:sz w:val="20"/>
                <w:szCs w:val="20"/>
              </w:rPr>
            </w:pPr>
            <w:r w:rsidRPr="00374429">
              <w:rPr>
                <w:rFonts w:ascii="Arial" w:hAnsi="Arial" w:cs="Arial"/>
                <w:color w:val="000000"/>
                <w:sz w:val="20"/>
                <w:szCs w:val="20"/>
              </w:rPr>
              <w:t>Papel Higiênico, folha dupla, cor branca, picotada, dimensões:</w:t>
            </w:r>
            <w:proofErr w:type="gramStart"/>
            <w:r w:rsidRPr="00374429">
              <w:rPr>
                <w:rFonts w:ascii="Arial" w:hAnsi="Arial" w:cs="Arial"/>
                <w:color w:val="000000"/>
                <w:sz w:val="20"/>
                <w:szCs w:val="20"/>
              </w:rPr>
              <w:t xml:space="preserve">  </w:t>
            </w:r>
            <w:proofErr w:type="gramEnd"/>
            <w:r w:rsidRPr="00374429">
              <w:rPr>
                <w:rFonts w:ascii="Arial" w:hAnsi="Arial" w:cs="Arial"/>
                <w:color w:val="000000"/>
                <w:sz w:val="20"/>
                <w:szCs w:val="20"/>
              </w:rPr>
              <w:t xml:space="preserve">10 cm de largura x 30 m de comprimento, embalagem: </w:t>
            </w:r>
            <w:proofErr w:type="spellStart"/>
            <w:r w:rsidRPr="00374429">
              <w:rPr>
                <w:rFonts w:ascii="Arial" w:hAnsi="Arial" w:cs="Arial"/>
                <w:color w:val="000000"/>
                <w:sz w:val="20"/>
                <w:szCs w:val="20"/>
              </w:rPr>
              <w:t>pct</w:t>
            </w:r>
            <w:proofErr w:type="spellEnd"/>
            <w:r w:rsidRPr="00374429">
              <w:rPr>
                <w:rFonts w:ascii="Arial" w:hAnsi="Arial" w:cs="Arial"/>
                <w:color w:val="000000"/>
                <w:sz w:val="20"/>
                <w:szCs w:val="20"/>
              </w:rPr>
              <w:t xml:space="preserve"> c/ 64 rolos</w:t>
            </w:r>
          </w:p>
        </w:tc>
        <w:tc>
          <w:tcPr>
            <w:tcW w:w="2374" w:type="dxa"/>
            <w:tcBorders>
              <w:top w:val="single" w:sz="8" w:space="0" w:color="auto"/>
              <w:left w:val="single" w:sz="8" w:space="0" w:color="auto"/>
              <w:bottom w:val="nil"/>
              <w:right w:val="nil"/>
            </w:tcBorders>
            <w:shd w:val="clear" w:color="auto" w:fill="auto"/>
            <w:vAlign w:val="center"/>
            <w:hideMark/>
          </w:tcPr>
          <w:p w:rsidR="00F41F7F" w:rsidRPr="00374429" w:rsidRDefault="00F41F7F" w:rsidP="008A5868">
            <w:pPr>
              <w:jc w:val="center"/>
              <w:rPr>
                <w:rFonts w:ascii="Arial" w:hAnsi="Arial" w:cs="Arial"/>
                <w:color w:val="000000"/>
                <w:sz w:val="20"/>
                <w:szCs w:val="20"/>
              </w:rPr>
            </w:pPr>
            <w:r w:rsidRPr="00374429">
              <w:rPr>
                <w:rFonts w:ascii="Arial" w:hAnsi="Arial" w:cs="Arial"/>
                <w:color w:val="000000"/>
                <w:sz w:val="20"/>
                <w:szCs w:val="20"/>
              </w:rPr>
              <w:t>PERSONAL / SISSA / SUAVEL</w:t>
            </w:r>
          </w:p>
        </w:tc>
        <w:tc>
          <w:tcPr>
            <w:tcW w:w="124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41F7F" w:rsidRPr="00374429" w:rsidRDefault="00F41F7F" w:rsidP="008A5868">
            <w:pPr>
              <w:jc w:val="center"/>
              <w:rPr>
                <w:rFonts w:ascii="Arial" w:hAnsi="Arial" w:cs="Arial"/>
                <w:color w:val="000000"/>
                <w:sz w:val="20"/>
                <w:szCs w:val="20"/>
              </w:rPr>
            </w:pPr>
            <w:r w:rsidRPr="00374429">
              <w:rPr>
                <w:rFonts w:ascii="Arial" w:hAnsi="Arial" w:cs="Arial"/>
                <w:color w:val="000000"/>
                <w:sz w:val="20"/>
                <w:szCs w:val="20"/>
              </w:rPr>
              <w:t>120 Fardos</w:t>
            </w:r>
          </w:p>
        </w:tc>
      </w:tr>
      <w:tr w:rsidR="00F41F7F" w:rsidRPr="00374429" w:rsidTr="008359C4">
        <w:trPr>
          <w:trHeight w:val="816"/>
          <w:jc w:val="center"/>
        </w:trPr>
        <w:tc>
          <w:tcPr>
            <w:tcW w:w="4206" w:type="dxa"/>
            <w:tcBorders>
              <w:top w:val="single" w:sz="8" w:space="0" w:color="auto"/>
              <w:left w:val="single" w:sz="8" w:space="0" w:color="auto"/>
              <w:bottom w:val="nil"/>
              <w:right w:val="nil"/>
            </w:tcBorders>
            <w:shd w:val="clear" w:color="auto" w:fill="auto"/>
            <w:vAlign w:val="center"/>
            <w:hideMark/>
          </w:tcPr>
          <w:p w:rsidR="00F41F7F" w:rsidRPr="00374429" w:rsidRDefault="00F41F7F" w:rsidP="008359C4">
            <w:pPr>
              <w:rPr>
                <w:rFonts w:ascii="Arial" w:hAnsi="Arial" w:cs="Arial"/>
                <w:color w:val="000000"/>
                <w:sz w:val="20"/>
                <w:szCs w:val="20"/>
              </w:rPr>
            </w:pPr>
            <w:r w:rsidRPr="00374429">
              <w:rPr>
                <w:rFonts w:ascii="Arial" w:hAnsi="Arial" w:cs="Arial"/>
                <w:color w:val="000000"/>
                <w:sz w:val="20"/>
                <w:szCs w:val="20"/>
              </w:rPr>
              <w:t xml:space="preserve">Papel Toalha, natural, </w:t>
            </w:r>
            <w:proofErr w:type="gramStart"/>
            <w:r w:rsidRPr="00374429">
              <w:rPr>
                <w:rFonts w:ascii="Arial" w:hAnsi="Arial" w:cs="Arial"/>
                <w:color w:val="000000"/>
                <w:sz w:val="20"/>
                <w:szCs w:val="20"/>
              </w:rPr>
              <w:t>2</w:t>
            </w:r>
            <w:proofErr w:type="gramEnd"/>
            <w:r w:rsidRPr="00374429">
              <w:rPr>
                <w:rFonts w:ascii="Arial" w:hAnsi="Arial" w:cs="Arial"/>
                <w:color w:val="000000"/>
                <w:sz w:val="20"/>
                <w:szCs w:val="20"/>
              </w:rPr>
              <w:t xml:space="preserve"> dobras, dimensões: 22,5 x 21 cm, acondicionado em </w:t>
            </w:r>
            <w:proofErr w:type="spellStart"/>
            <w:r w:rsidRPr="00374429">
              <w:rPr>
                <w:rFonts w:ascii="Arial" w:hAnsi="Arial" w:cs="Arial"/>
                <w:color w:val="000000"/>
                <w:sz w:val="20"/>
                <w:szCs w:val="20"/>
              </w:rPr>
              <w:t>pct</w:t>
            </w:r>
            <w:proofErr w:type="spellEnd"/>
            <w:r w:rsidRPr="00374429">
              <w:rPr>
                <w:rFonts w:ascii="Arial" w:hAnsi="Arial" w:cs="Arial"/>
                <w:color w:val="000000"/>
                <w:sz w:val="20"/>
                <w:szCs w:val="20"/>
              </w:rPr>
              <w:t xml:space="preserve">. </w:t>
            </w:r>
            <w:proofErr w:type="gramStart"/>
            <w:r w:rsidRPr="00374429">
              <w:rPr>
                <w:rFonts w:ascii="Arial" w:hAnsi="Arial" w:cs="Arial"/>
                <w:color w:val="000000"/>
                <w:sz w:val="20"/>
                <w:szCs w:val="20"/>
              </w:rPr>
              <w:t>c/</w:t>
            </w:r>
            <w:proofErr w:type="gramEnd"/>
            <w:r w:rsidRPr="00374429">
              <w:rPr>
                <w:rFonts w:ascii="Arial" w:hAnsi="Arial" w:cs="Arial"/>
                <w:color w:val="000000"/>
                <w:sz w:val="20"/>
                <w:szCs w:val="20"/>
              </w:rPr>
              <w:t xml:space="preserve"> 1000 folhas</w:t>
            </w:r>
          </w:p>
        </w:tc>
        <w:tc>
          <w:tcPr>
            <w:tcW w:w="2374" w:type="dxa"/>
            <w:tcBorders>
              <w:top w:val="single" w:sz="8" w:space="0" w:color="auto"/>
              <w:left w:val="single" w:sz="8" w:space="0" w:color="auto"/>
              <w:bottom w:val="nil"/>
              <w:right w:val="nil"/>
            </w:tcBorders>
            <w:shd w:val="clear" w:color="auto" w:fill="auto"/>
            <w:vAlign w:val="center"/>
            <w:hideMark/>
          </w:tcPr>
          <w:p w:rsidR="00F41F7F" w:rsidRPr="00374429" w:rsidRDefault="00F41F7F" w:rsidP="008A5868">
            <w:pPr>
              <w:jc w:val="center"/>
              <w:rPr>
                <w:rFonts w:ascii="Arial" w:hAnsi="Arial" w:cs="Arial"/>
                <w:color w:val="000000"/>
                <w:sz w:val="20"/>
                <w:szCs w:val="20"/>
              </w:rPr>
            </w:pPr>
            <w:r w:rsidRPr="00374429">
              <w:rPr>
                <w:rFonts w:ascii="Arial" w:hAnsi="Arial" w:cs="Arial"/>
                <w:color w:val="000000"/>
                <w:sz w:val="20"/>
                <w:szCs w:val="20"/>
              </w:rPr>
              <w:t>DUBOM / ALFA</w:t>
            </w:r>
          </w:p>
        </w:tc>
        <w:tc>
          <w:tcPr>
            <w:tcW w:w="1241" w:type="dxa"/>
            <w:tcBorders>
              <w:top w:val="nil"/>
              <w:left w:val="single" w:sz="8" w:space="0" w:color="auto"/>
              <w:bottom w:val="nil"/>
              <w:right w:val="single" w:sz="8" w:space="0" w:color="auto"/>
            </w:tcBorders>
            <w:shd w:val="clear" w:color="auto" w:fill="auto"/>
            <w:vAlign w:val="center"/>
            <w:hideMark/>
          </w:tcPr>
          <w:p w:rsidR="00F41F7F" w:rsidRPr="00374429" w:rsidRDefault="00F41F7F" w:rsidP="008A5868">
            <w:pPr>
              <w:jc w:val="center"/>
              <w:rPr>
                <w:rFonts w:ascii="Arial" w:hAnsi="Arial" w:cs="Arial"/>
                <w:color w:val="000000"/>
                <w:sz w:val="20"/>
                <w:szCs w:val="20"/>
              </w:rPr>
            </w:pPr>
            <w:r w:rsidRPr="00374429">
              <w:rPr>
                <w:rFonts w:ascii="Arial" w:hAnsi="Arial" w:cs="Arial"/>
                <w:color w:val="000000"/>
                <w:sz w:val="20"/>
                <w:szCs w:val="20"/>
              </w:rPr>
              <w:t>800 Fardos</w:t>
            </w:r>
          </w:p>
        </w:tc>
      </w:tr>
      <w:tr w:rsidR="00F41F7F" w:rsidRPr="00374429" w:rsidTr="008359C4">
        <w:trPr>
          <w:trHeight w:val="816"/>
          <w:jc w:val="center"/>
        </w:trPr>
        <w:tc>
          <w:tcPr>
            <w:tcW w:w="4206" w:type="dxa"/>
            <w:tcBorders>
              <w:top w:val="single" w:sz="8" w:space="0" w:color="auto"/>
              <w:left w:val="single" w:sz="8" w:space="0" w:color="auto"/>
              <w:bottom w:val="single" w:sz="8" w:space="0" w:color="auto"/>
              <w:right w:val="nil"/>
            </w:tcBorders>
            <w:shd w:val="clear" w:color="auto" w:fill="auto"/>
            <w:vAlign w:val="center"/>
            <w:hideMark/>
          </w:tcPr>
          <w:p w:rsidR="00F41F7F" w:rsidRPr="00374429" w:rsidRDefault="00F41F7F" w:rsidP="008359C4">
            <w:pPr>
              <w:rPr>
                <w:rFonts w:ascii="Arial" w:hAnsi="Arial" w:cs="Arial"/>
                <w:color w:val="000000"/>
                <w:sz w:val="20"/>
                <w:szCs w:val="20"/>
              </w:rPr>
            </w:pPr>
            <w:r w:rsidRPr="00374429">
              <w:rPr>
                <w:rFonts w:ascii="Arial" w:hAnsi="Arial" w:cs="Arial"/>
                <w:color w:val="000000"/>
                <w:sz w:val="20"/>
                <w:szCs w:val="20"/>
              </w:rPr>
              <w:t xml:space="preserve">Sabão Líquido; aplicação: p/ lavagem das mãos, perfumado; forma líquida; embalagem recipiente plástico c/ 500 </w:t>
            </w:r>
            <w:proofErr w:type="gramStart"/>
            <w:r w:rsidRPr="00374429">
              <w:rPr>
                <w:rFonts w:ascii="Arial" w:hAnsi="Arial" w:cs="Arial"/>
                <w:color w:val="000000"/>
                <w:sz w:val="20"/>
                <w:szCs w:val="20"/>
              </w:rPr>
              <w:t>ml</w:t>
            </w:r>
            <w:proofErr w:type="gramEnd"/>
          </w:p>
        </w:tc>
        <w:tc>
          <w:tcPr>
            <w:tcW w:w="2374" w:type="dxa"/>
            <w:tcBorders>
              <w:top w:val="single" w:sz="8" w:space="0" w:color="auto"/>
              <w:left w:val="single" w:sz="8" w:space="0" w:color="auto"/>
              <w:bottom w:val="single" w:sz="8" w:space="0" w:color="auto"/>
              <w:right w:val="nil"/>
            </w:tcBorders>
            <w:shd w:val="clear" w:color="auto" w:fill="auto"/>
            <w:vAlign w:val="center"/>
            <w:hideMark/>
          </w:tcPr>
          <w:p w:rsidR="00F41F7F" w:rsidRPr="00374429" w:rsidRDefault="00F41F7F" w:rsidP="008A5868">
            <w:pPr>
              <w:jc w:val="center"/>
              <w:rPr>
                <w:rFonts w:ascii="Arial" w:hAnsi="Arial" w:cs="Arial"/>
                <w:color w:val="000000"/>
                <w:sz w:val="20"/>
                <w:szCs w:val="20"/>
              </w:rPr>
            </w:pPr>
            <w:r w:rsidRPr="00374429">
              <w:rPr>
                <w:rFonts w:ascii="Arial" w:hAnsi="Arial" w:cs="Arial"/>
                <w:color w:val="000000"/>
                <w:sz w:val="20"/>
                <w:szCs w:val="20"/>
              </w:rPr>
              <w:t>TECNO /CLEAN / MARANSO</w:t>
            </w:r>
          </w:p>
        </w:tc>
        <w:tc>
          <w:tcPr>
            <w:tcW w:w="12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41F7F" w:rsidRPr="00374429" w:rsidRDefault="00F41F7F" w:rsidP="008A5868">
            <w:pPr>
              <w:jc w:val="center"/>
              <w:rPr>
                <w:rFonts w:ascii="Arial" w:hAnsi="Arial" w:cs="Arial"/>
                <w:color w:val="000000"/>
                <w:sz w:val="20"/>
                <w:szCs w:val="20"/>
              </w:rPr>
            </w:pPr>
            <w:r w:rsidRPr="00374429">
              <w:rPr>
                <w:rFonts w:ascii="Arial" w:hAnsi="Arial" w:cs="Arial"/>
                <w:color w:val="000000"/>
                <w:sz w:val="20"/>
                <w:szCs w:val="20"/>
              </w:rPr>
              <w:t>100 Litros</w:t>
            </w:r>
          </w:p>
        </w:tc>
      </w:tr>
    </w:tbl>
    <w:p w:rsidR="00F41F7F" w:rsidRDefault="00F41F7F" w:rsidP="00F41F7F"/>
    <w:tbl>
      <w:tblPr>
        <w:tblW w:w="7129" w:type="dxa"/>
        <w:jc w:val="center"/>
        <w:tblInd w:w="54" w:type="dxa"/>
        <w:tblCellMar>
          <w:left w:w="70" w:type="dxa"/>
          <w:right w:w="70" w:type="dxa"/>
        </w:tblCellMar>
        <w:tblLook w:val="04A0"/>
      </w:tblPr>
      <w:tblGrid>
        <w:gridCol w:w="5348"/>
        <w:gridCol w:w="1781"/>
      </w:tblGrid>
      <w:tr w:rsidR="00F41F7F" w:rsidRPr="00374429" w:rsidTr="00775442">
        <w:trPr>
          <w:trHeight w:val="1011"/>
          <w:jc w:val="center"/>
        </w:trPr>
        <w:tc>
          <w:tcPr>
            <w:tcW w:w="5561" w:type="dxa"/>
            <w:tcBorders>
              <w:top w:val="single" w:sz="8" w:space="0" w:color="auto"/>
              <w:left w:val="single" w:sz="8" w:space="0" w:color="auto"/>
              <w:bottom w:val="single" w:sz="8" w:space="0" w:color="auto"/>
              <w:right w:val="nil"/>
            </w:tcBorders>
            <w:shd w:val="clear" w:color="auto" w:fill="auto"/>
            <w:hideMark/>
          </w:tcPr>
          <w:p w:rsidR="00F41F7F" w:rsidRPr="00374429" w:rsidRDefault="00F41F7F" w:rsidP="00F41F7F">
            <w:pPr>
              <w:jc w:val="center"/>
              <w:rPr>
                <w:b/>
                <w:bCs/>
                <w:color w:val="000000"/>
              </w:rPr>
            </w:pPr>
            <w:r w:rsidRPr="00374429">
              <w:rPr>
                <w:b/>
                <w:bCs/>
                <w:color w:val="000000"/>
              </w:rPr>
              <w:t>MATERIAL PERMANENTE</w:t>
            </w:r>
          </w:p>
        </w:tc>
        <w:tc>
          <w:tcPr>
            <w:tcW w:w="1568" w:type="dxa"/>
            <w:tcBorders>
              <w:top w:val="single" w:sz="8" w:space="0" w:color="auto"/>
              <w:left w:val="single" w:sz="8" w:space="0" w:color="auto"/>
              <w:bottom w:val="single" w:sz="8" w:space="0" w:color="auto"/>
              <w:right w:val="single" w:sz="8" w:space="0" w:color="auto"/>
            </w:tcBorders>
            <w:shd w:val="clear" w:color="auto" w:fill="auto"/>
            <w:hideMark/>
          </w:tcPr>
          <w:p w:rsidR="00F41F7F" w:rsidRPr="00374429" w:rsidRDefault="00F41F7F" w:rsidP="00F41F7F">
            <w:pPr>
              <w:jc w:val="center"/>
              <w:rPr>
                <w:b/>
                <w:bCs/>
                <w:color w:val="000000"/>
              </w:rPr>
            </w:pPr>
            <w:r w:rsidRPr="00374429">
              <w:rPr>
                <w:b/>
                <w:bCs/>
                <w:color w:val="000000"/>
              </w:rPr>
              <w:t>QUANTIDADE</w:t>
            </w:r>
          </w:p>
        </w:tc>
      </w:tr>
      <w:tr w:rsidR="00F41F7F" w:rsidRPr="00374429" w:rsidTr="00775442">
        <w:trPr>
          <w:trHeight w:val="324"/>
          <w:jc w:val="center"/>
        </w:trPr>
        <w:tc>
          <w:tcPr>
            <w:tcW w:w="5561" w:type="dxa"/>
            <w:tcBorders>
              <w:top w:val="nil"/>
              <w:left w:val="single" w:sz="8" w:space="0" w:color="auto"/>
              <w:bottom w:val="single" w:sz="8" w:space="0" w:color="auto"/>
              <w:right w:val="nil"/>
            </w:tcBorders>
            <w:shd w:val="clear" w:color="auto" w:fill="auto"/>
            <w:hideMark/>
          </w:tcPr>
          <w:p w:rsidR="00F41F7F" w:rsidRPr="00374429" w:rsidRDefault="00F41F7F" w:rsidP="008A5868">
            <w:pPr>
              <w:rPr>
                <w:color w:val="000000"/>
              </w:rPr>
            </w:pPr>
            <w:r w:rsidRPr="00374429">
              <w:rPr>
                <w:color w:val="000000"/>
              </w:rPr>
              <w:t>Aspirador de Pó Industrial</w:t>
            </w:r>
          </w:p>
        </w:tc>
        <w:tc>
          <w:tcPr>
            <w:tcW w:w="1568" w:type="dxa"/>
            <w:tcBorders>
              <w:top w:val="nil"/>
              <w:left w:val="single" w:sz="8" w:space="0" w:color="auto"/>
              <w:bottom w:val="single" w:sz="8" w:space="0" w:color="auto"/>
              <w:right w:val="single" w:sz="8" w:space="0" w:color="auto"/>
            </w:tcBorders>
            <w:shd w:val="clear" w:color="auto" w:fill="auto"/>
            <w:hideMark/>
          </w:tcPr>
          <w:p w:rsidR="00F41F7F" w:rsidRPr="00374429" w:rsidRDefault="00F41F7F" w:rsidP="00775442">
            <w:pPr>
              <w:jc w:val="center"/>
              <w:rPr>
                <w:color w:val="000000"/>
              </w:rPr>
            </w:pPr>
            <w:r w:rsidRPr="00374429">
              <w:rPr>
                <w:color w:val="000000"/>
              </w:rPr>
              <w:t>40</w:t>
            </w:r>
          </w:p>
        </w:tc>
      </w:tr>
      <w:tr w:rsidR="00F41F7F" w:rsidRPr="00374429" w:rsidTr="00775442">
        <w:trPr>
          <w:trHeight w:val="324"/>
          <w:jc w:val="center"/>
        </w:trPr>
        <w:tc>
          <w:tcPr>
            <w:tcW w:w="5561" w:type="dxa"/>
            <w:tcBorders>
              <w:top w:val="nil"/>
              <w:left w:val="single" w:sz="8" w:space="0" w:color="auto"/>
              <w:bottom w:val="single" w:sz="8" w:space="0" w:color="auto"/>
              <w:right w:val="nil"/>
            </w:tcBorders>
            <w:shd w:val="clear" w:color="auto" w:fill="auto"/>
            <w:hideMark/>
          </w:tcPr>
          <w:p w:rsidR="00F41F7F" w:rsidRPr="00374429" w:rsidRDefault="00F41F7F" w:rsidP="008A5868">
            <w:pPr>
              <w:rPr>
                <w:color w:val="000000"/>
              </w:rPr>
            </w:pPr>
            <w:r w:rsidRPr="00374429">
              <w:rPr>
                <w:color w:val="000000"/>
              </w:rPr>
              <w:t>Aspirador de Pó Doméstico</w:t>
            </w:r>
          </w:p>
        </w:tc>
        <w:tc>
          <w:tcPr>
            <w:tcW w:w="1568" w:type="dxa"/>
            <w:tcBorders>
              <w:top w:val="nil"/>
              <w:left w:val="single" w:sz="8" w:space="0" w:color="auto"/>
              <w:bottom w:val="single" w:sz="8" w:space="0" w:color="auto"/>
              <w:right w:val="single" w:sz="8" w:space="0" w:color="auto"/>
            </w:tcBorders>
            <w:shd w:val="clear" w:color="auto" w:fill="auto"/>
            <w:hideMark/>
          </w:tcPr>
          <w:p w:rsidR="00F41F7F" w:rsidRPr="00374429" w:rsidRDefault="00F41F7F" w:rsidP="00775442">
            <w:pPr>
              <w:jc w:val="center"/>
              <w:rPr>
                <w:color w:val="000000"/>
              </w:rPr>
            </w:pPr>
            <w:proofErr w:type="gramStart"/>
            <w:r w:rsidRPr="00374429">
              <w:rPr>
                <w:color w:val="000000"/>
              </w:rPr>
              <w:t>5</w:t>
            </w:r>
            <w:proofErr w:type="gramEnd"/>
          </w:p>
        </w:tc>
      </w:tr>
      <w:tr w:rsidR="00F41F7F" w:rsidRPr="00374429" w:rsidTr="00775442">
        <w:trPr>
          <w:trHeight w:val="324"/>
          <w:jc w:val="center"/>
        </w:trPr>
        <w:tc>
          <w:tcPr>
            <w:tcW w:w="5561" w:type="dxa"/>
            <w:tcBorders>
              <w:top w:val="nil"/>
              <w:left w:val="single" w:sz="8" w:space="0" w:color="auto"/>
              <w:bottom w:val="single" w:sz="8" w:space="0" w:color="auto"/>
              <w:right w:val="nil"/>
            </w:tcBorders>
            <w:shd w:val="clear" w:color="auto" w:fill="auto"/>
            <w:hideMark/>
          </w:tcPr>
          <w:p w:rsidR="00F41F7F" w:rsidRPr="00374429" w:rsidRDefault="00F41F7F" w:rsidP="008A5868">
            <w:pPr>
              <w:rPr>
                <w:color w:val="000000"/>
              </w:rPr>
            </w:pPr>
            <w:r w:rsidRPr="00374429">
              <w:rPr>
                <w:color w:val="000000"/>
              </w:rPr>
              <w:t>Enceradeira Doméstica</w:t>
            </w:r>
          </w:p>
        </w:tc>
        <w:tc>
          <w:tcPr>
            <w:tcW w:w="1568" w:type="dxa"/>
            <w:tcBorders>
              <w:top w:val="nil"/>
              <w:left w:val="single" w:sz="8" w:space="0" w:color="auto"/>
              <w:bottom w:val="single" w:sz="8" w:space="0" w:color="auto"/>
              <w:right w:val="single" w:sz="8" w:space="0" w:color="auto"/>
            </w:tcBorders>
            <w:shd w:val="clear" w:color="auto" w:fill="auto"/>
            <w:hideMark/>
          </w:tcPr>
          <w:p w:rsidR="00F41F7F" w:rsidRPr="00374429" w:rsidRDefault="00F41F7F" w:rsidP="00775442">
            <w:pPr>
              <w:jc w:val="center"/>
              <w:rPr>
                <w:color w:val="000000"/>
              </w:rPr>
            </w:pPr>
            <w:proofErr w:type="gramStart"/>
            <w:r w:rsidRPr="00374429">
              <w:rPr>
                <w:color w:val="000000"/>
              </w:rPr>
              <w:t>5</w:t>
            </w:r>
            <w:proofErr w:type="gramEnd"/>
          </w:p>
        </w:tc>
      </w:tr>
      <w:tr w:rsidR="00F41F7F" w:rsidRPr="00374429" w:rsidTr="00775442">
        <w:trPr>
          <w:trHeight w:val="324"/>
          <w:jc w:val="center"/>
        </w:trPr>
        <w:tc>
          <w:tcPr>
            <w:tcW w:w="5561" w:type="dxa"/>
            <w:tcBorders>
              <w:top w:val="nil"/>
              <w:left w:val="single" w:sz="8" w:space="0" w:color="auto"/>
              <w:bottom w:val="single" w:sz="8" w:space="0" w:color="auto"/>
              <w:right w:val="nil"/>
            </w:tcBorders>
            <w:shd w:val="clear" w:color="auto" w:fill="auto"/>
            <w:hideMark/>
          </w:tcPr>
          <w:p w:rsidR="00F41F7F" w:rsidRPr="00374429" w:rsidRDefault="00F41F7F" w:rsidP="008A5868">
            <w:pPr>
              <w:rPr>
                <w:color w:val="000000"/>
              </w:rPr>
            </w:pPr>
            <w:r w:rsidRPr="00374429">
              <w:rPr>
                <w:color w:val="000000"/>
              </w:rPr>
              <w:t>Enceradeira Industrial</w:t>
            </w:r>
          </w:p>
        </w:tc>
        <w:tc>
          <w:tcPr>
            <w:tcW w:w="1568" w:type="dxa"/>
            <w:tcBorders>
              <w:top w:val="nil"/>
              <w:left w:val="single" w:sz="8" w:space="0" w:color="auto"/>
              <w:bottom w:val="single" w:sz="8" w:space="0" w:color="auto"/>
              <w:right w:val="single" w:sz="8" w:space="0" w:color="auto"/>
            </w:tcBorders>
            <w:shd w:val="clear" w:color="auto" w:fill="auto"/>
            <w:hideMark/>
          </w:tcPr>
          <w:p w:rsidR="00F41F7F" w:rsidRPr="00374429" w:rsidRDefault="00F41F7F" w:rsidP="00775442">
            <w:pPr>
              <w:jc w:val="center"/>
              <w:rPr>
                <w:color w:val="000000"/>
              </w:rPr>
            </w:pPr>
            <w:r w:rsidRPr="00374429">
              <w:rPr>
                <w:color w:val="000000"/>
              </w:rPr>
              <w:t>60</w:t>
            </w:r>
          </w:p>
        </w:tc>
      </w:tr>
      <w:tr w:rsidR="00F41F7F" w:rsidRPr="00374429" w:rsidTr="00775442">
        <w:trPr>
          <w:trHeight w:val="324"/>
          <w:jc w:val="center"/>
        </w:trPr>
        <w:tc>
          <w:tcPr>
            <w:tcW w:w="5561" w:type="dxa"/>
            <w:tcBorders>
              <w:top w:val="nil"/>
              <w:left w:val="single" w:sz="8" w:space="0" w:color="auto"/>
              <w:bottom w:val="single" w:sz="8" w:space="0" w:color="auto"/>
              <w:right w:val="nil"/>
            </w:tcBorders>
            <w:shd w:val="clear" w:color="auto" w:fill="auto"/>
            <w:hideMark/>
          </w:tcPr>
          <w:p w:rsidR="00F41F7F" w:rsidRPr="00374429" w:rsidRDefault="00F41F7F" w:rsidP="008A5868">
            <w:pPr>
              <w:rPr>
                <w:color w:val="000000"/>
              </w:rPr>
            </w:pPr>
            <w:r w:rsidRPr="00374429">
              <w:rPr>
                <w:color w:val="000000"/>
              </w:rPr>
              <w:t>Lavador de Piso</w:t>
            </w:r>
          </w:p>
        </w:tc>
        <w:tc>
          <w:tcPr>
            <w:tcW w:w="1568" w:type="dxa"/>
            <w:tcBorders>
              <w:top w:val="nil"/>
              <w:left w:val="single" w:sz="8" w:space="0" w:color="auto"/>
              <w:bottom w:val="single" w:sz="8" w:space="0" w:color="auto"/>
              <w:right w:val="single" w:sz="8" w:space="0" w:color="auto"/>
            </w:tcBorders>
            <w:shd w:val="clear" w:color="auto" w:fill="auto"/>
            <w:hideMark/>
          </w:tcPr>
          <w:p w:rsidR="00F41F7F" w:rsidRPr="00374429" w:rsidRDefault="00F41F7F" w:rsidP="00775442">
            <w:pPr>
              <w:jc w:val="center"/>
              <w:rPr>
                <w:color w:val="000000"/>
              </w:rPr>
            </w:pPr>
            <w:r w:rsidRPr="00374429">
              <w:rPr>
                <w:color w:val="000000"/>
              </w:rPr>
              <w:t>10</w:t>
            </w:r>
          </w:p>
        </w:tc>
      </w:tr>
      <w:tr w:rsidR="00F41F7F" w:rsidRPr="00374429" w:rsidTr="00775442">
        <w:trPr>
          <w:trHeight w:val="324"/>
          <w:jc w:val="center"/>
        </w:trPr>
        <w:tc>
          <w:tcPr>
            <w:tcW w:w="5561" w:type="dxa"/>
            <w:tcBorders>
              <w:top w:val="nil"/>
              <w:left w:val="single" w:sz="8" w:space="0" w:color="auto"/>
              <w:bottom w:val="single" w:sz="8" w:space="0" w:color="auto"/>
              <w:right w:val="nil"/>
            </w:tcBorders>
            <w:shd w:val="clear" w:color="auto" w:fill="auto"/>
            <w:hideMark/>
          </w:tcPr>
          <w:p w:rsidR="00F41F7F" w:rsidRPr="00374429" w:rsidRDefault="00F41F7F" w:rsidP="008A5868">
            <w:pPr>
              <w:rPr>
                <w:color w:val="000000"/>
              </w:rPr>
            </w:pPr>
            <w:r w:rsidRPr="00374429">
              <w:rPr>
                <w:color w:val="000000"/>
              </w:rPr>
              <w:t>Escada Articulável com 80 Degraus</w:t>
            </w:r>
          </w:p>
        </w:tc>
        <w:tc>
          <w:tcPr>
            <w:tcW w:w="1568" w:type="dxa"/>
            <w:tcBorders>
              <w:top w:val="nil"/>
              <w:left w:val="single" w:sz="8" w:space="0" w:color="auto"/>
              <w:bottom w:val="single" w:sz="8" w:space="0" w:color="auto"/>
              <w:right w:val="single" w:sz="8" w:space="0" w:color="auto"/>
            </w:tcBorders>
            <w:shd w:val="clear" w:color="auto" w:fill="auto"/>
            <w:hideMark/>
          </w:tcPr>
          <w:p w:rsidR="00F41F7F" w:rsidRPr="00374429" w:rsidRDefault="00F41F7F" w:rsidP="00775442">
            <w:pPr>
              <w:jc w:val="center"/>
              <w:rPr>
                <w:color w:val="000000"/>
              </w:rPr>
            </w:pPr>
            <w:r w:rsidRPr="00374429">
              <w:rPr>
                <w:color w:val="000000"/>
              </w:rPr>
              <w:t>15</w:t>
            </w:r>
          </w:p>
        </w:tc>
      </w:tr>
      <w:tr w:rsidR="00F41F7F" w:rsidRPr="00374429" w:rsidTr="00775442">
        <w:trPr>
          <w:trHeight w:val="332"/>
          <w:jc w:val="center"/>
        </w:trPr>
        <w:tc>
          <w:tcPr>
            <w:tcW w:w="5561" w:type="dxa"/>
            <w:tcBorders>
              <w:top w:val="nil"/>
              <w:left w:val="single" w:sz="8" w:space="0" w:color="auto"/>
              <w:bottom w:val="single" w:sz="8" w:space="0" w:color="auto"/>
              <w:right w:val="nil"/>
            </w:tcBorders>
            <w:shd w:val="clear" w:color="auto" w:fill="auto"/>
            <w:hideMark/>
          </w:tcPr>
          <w:p w:rsidR="00F41F7F" w:rsidRPr="00374429" w:rsidRDefault="00F41F7F" w:rsidP="008A5868">
            <w:pPr>
              <w:rPr>
                <w:color w:val="000000"/>
              </w:rPr>
            </w:pPr>
            <w:r w:rsidRPr="00374429">
              <w:rPr>
                <w:color w:val="000000"/>
              </w:rPr>
              <w:t>Carros para remoção e Transporte de Lixos</w:t>
            </w:r>
          </w:p>
        </w:tc>
        <w:tc>
          <w:tcPr>
            <w:tcW w:w="1568" w:type="dxa"/>
            <w:tcBorders>
              <w:top w:val="nil"/>
              <w:left w:val="single" w:sz="8" w:space="0" w:color="auto"/>
              <w:bottom w:val="single" w:sz="8" w:space="0" w:color="auto"/>
              <w:right w:val="single" w:sz="8" w:space="0" w:color="auto"/>
            </w:tcBorders>
            <w:shd w:val="clear" w:color="auto" w:fill="auto"/>
            <w:hideMark/>
          </w:tcPr>
          <w:p w:rsidR="00F41F7F" w:rsidRPr="00374429" w:rsidRDefault="00F41F7F" w:rsidP="00775442">
            <w:pPr>
              <w:jc w:val="center"/>
              <w:rPr>
                <w:color w:val="000000"/>
              </w:rPr>
            </w:pPr>
            <w:r w:rsidRPr="00374429">
              <w:rPr>
                <w:color w:val="000000"/>
              </w:rPr>
              <w:t>15</w:t>
            </w:r>
          </w:p>
        </w:tc>
      </w:tr>
      <w:tr w:rsidR="00F41F7F" w:rsidRPr="00374429" w:rsidTr="00775442">
        <w:trPr>
          <w:trHeight w:val="324"/>
          <w:jc w:val="center"/>
        </w:trPr>
        <w:tc>
          <w:tcPr>
            <w:tcW w:w="5561" w:type="dxa"/>
            <w:tcBorders>
              <w:top w:val="nil"/>
              <w:left w:val="single" w:sz="8" w:space="0" w:color="auto"/>
              <w:bottom w:val="single" w:sz="8" w:space="0" w:color="auto"/>
              <w:right w:val="nil"/>
            </w:tcBorders>
            <w:shd w:val="clear" w:color="auto" w:fill="auto"/>
            <w:hideMark/>
          </w:tcPr>
          <w:p w:rsidR="00F41F7F" w:rsidRPr="00374429" w:rsidRDefault="00F41F7F" w:rsidP="008A5868">
            <w:pPr>
              <w:rPr>
                <w:color w:val="000000"/>
              </w:rPr>
            </w:pPr>
            <w:r w:rsidRPr="00374429">
              <w:rPr>
                <w:color w:val="000000"/>
              </w:rPr>
              <w:t>Carro de apoio para limpeza</w:t>
            </w:r>
          </w:p>
        </w:tc>
        <w:tc>
          <w:tcPr>
            <w:tcW w:w="1568" w:type="dxa"/>
            <w:tcBorders>
              <w:top w:val="nil"/>
              <w:left w:val="single" w:sz="8" w:space="0" w:color="auto"/>
              <w:bottom w:val="single" w:sz="8" w:space="0" w:color="auto"/>
              <w:right w:val="single" w:sz="8" w:space="0" w:color="auto"/>
            </w:tcBorders>
            <w:shd w:val="clear" w:color="auto" w:fill="auto"/>
            <w:hideMark/>
          </w:tcPr>
          <w:p w:rsidR="00F41F7F" w:rsidRPr="00374429" w:rsidRDefault="00F41F7F" w:rsidP="00775442">
            <w:pPr>
              <w:jc w:val="center"/>
              <w:rPr>
                <w:color w:val="000000"/>
              </w:rPr>
            </w:pPr>
            <w:r w:rsidRPr="00374429">
              <w:rPr>
                <w:color w:val="000000"/>
              </w:rPr>
              <w:t>50</w:t>
            </w:r>
          </w:p>
        </w:tc>
      </w:tr>
      <w:tr w:rsidR="00F41F7F" w:rsidRPr="00374429" w:rsidTr="00775442">
        <w:trPr>
          <w:trHeight w:val="324"/>
          <w:jc w:val="center"/>
        </w:trPr>
        <w:tc>
          <w:tcPr>
            <w:tcW w:w="5561" w:type="dxa"/>
            <w:tcBorders>
              <w:top w:val="nil"/>
              <w:left w:val="single" w:sz="8" w:space="0" w:color="auto"/>
              <w:bottom w:val="single" w:sz="8" w:space="0" w:color="auto"/>
              <w:right w:val="nil"/>
            </w:tcBorders>
            <w:shd w:val="clear" w:color="auto" w:fill="auto"/>
            <w:hideMark/>
          </w:tcPr>
          <w:p w:rsidR="00F41F7F" w:rsidRPr="00374429" w:rsidRDefault="00F41F7F" w:rsidP="008A5868">
            <w:pPr>
              <w:rPr>
                <w:color w:val="000000"/>
              </w:rPr>
            </w:pPr>
            <w:r w:rsidRPr="00374429">
              <w:rPr>
                <w:color w:val="000000"/>
              </w:rPr>
              <w:t>Secador de Carpete</w:t>
            </w:r>
          </w:p>
        </w:tc>
        <w:tc>
          <w:tcPr>
            <w:tcW w:w="1568" w:type="dxa"/>
            <w:tcBorders>
              <w:top w:val="nil"/>
              <w:left w:val="single" w:sz="8" w:space="0" w:color="auto"/>
              <w:bottom w:val="single" w:sz="8" w:space="0" w:color="auto"/>
              <w:right w:val="single" w:sz="8" w:space="0" w:color="auto"/>
            </w:tcBorders>
            <w:shd w:val="clear" w:color="auto" w:fill="auto"/>
            <w:hideMark/>
          </w:tcPr>
          <w:p w:rsidR="00F41F7F" w:rsidRPr="00374429" w:rsidRDefault="00F41F7F" w:rsidP="00775442">
            <w:pPr>
              <w:jc w:val="center"/>
              <w:rPr>
                <w:color w:val="000000"/>
              </w:rPr>
            </w:pPr>
            <w:proofErr w:type="gramStart"/>
            <w:r w:rsidRPr="00374429">
              <w:rPr>
                <w:color w:val="000000"/>
              </w:rPr>
              <w:t>4</w:t>
            </w:r>
            <w:proofErr w:type="gramEnd"/>
          </w:p>
        </w:tc>
      </w:tr>
      <w:tr w:rsidR="00F41F7F" w:rsidRPr="00374429" w:rsidTr="00775442">
        <w:trPr>
          <w:trHeight w:val="324"/>
          <w:jc w:val="center"/>
        </w:trPr>
        <w:tc>
          <w:tcPr>
            <w:tcW w:w="5561" w:type="dxa"/>
            <w:tcBorders>
              <w:top w:val="nil"/>
              <w:left w:val="single" w:sz="8" w:space="0" w:color="auto"/>
              <w:bottom w:val="single" w:sz="8" w:space="0" w:color="auto"/>
              <w:right w:val="nil"/>
            </w:tcBorders>
            <w:shd w:val="clear" w:color="auto" w:fill="auto"/>
            <w:hideMark/>
          </w:tcPr>
          <w:p w:rsidR="00F41F7F" w:rsidRPr="00374429" w:rsidRDefault="00F41F7F" w:rsidP="008A5868">
            <w:pPr>
              <w:rPr>
                <w:color w:val="000000"/>
              </w:rPr>
            </w:pPr>
            <w:r w:rsidRPr="00374429">
              <w:rPr>
                <w:color w:val="000000"/>
              </w:rPr>
              <w:t>Mangueira D’água com 50m</w:t>
            </w:r>
          </w:p>
        </w:tc>
        <w:tc>
          <w:tcPr>
            <w:tcW w:w="1568" w:type="dxa"/>
            <w:tcBorders>
              <w:top w:val="nil"/>
              <w:left w:val="single" w:sz="8" w:space="0" w:color="auto"/>
              <w:bottom w:val="single" w:sz="8" w:space="0" w:color="auto"/>
              <w:right w:val="single" w:sz="8" w:space="0" w:color="auto"/>
            </w:tcBorders>
            <w:shd w:val="clear" w:color="auto" w:fill="auto"/>
            <w:hideMark/>
          </w:tcPr>
          <w:p w:rsidR="00F41F7F" w:rsidRPr="00374429" w:rsidRDefault="00F41F7F" w:rsidP="00775442">
            <w:pPr>
              <w:jc w:val="center"/>
              <w:rPr>
                <w:color w:val="000000"/>
              </w:rPr>
            </w:pPr>
            <w:r w:rsidRPr="00374429">
              <w:rPr>
                <w:color w:val="000000"/>
              </w:rPr>
              <w:t>15</w:t>
            </w:r>
          </w:p>
        </w:tc>
      </w:tr>
      <w:tr w:rsidR="00F41F7F" w:rsidRPr="00374429" w:rsidTr="00775442">
        <w:trPr>
          <w:trHeight w:val="324"/>
          <w:jc w:val="center"/>
        </w:trPr>
        <w:tc>
          <w:tcPr>
            <w:tcW w:w="5561" w:type="dxa"/>
            <w:tcBorders>
              <w:top w:val="nil"/>
              <w:left w:val="single" w:sz="8" w:space="0" w:color="auto"/>
              <w:bottom w:val="single" w:sz="8" w:space="0" w:color="auto"/>
              <w:right w:val="nil"/>
            </w:tcBorders>
            <w:shd w:val="clear" w:color="auto" w:fill="auto"/>
            <w:hideMark/>
          </w:tcPr>
          <w:p w:rsidR="00F41F7F" w:rsidRPr="00374429" w:rsidRDefault="00F41F7F" w:rsidP="008A5868">
            <w:pPr>
              <w:rPr>
                <w:color w:val="000000"/>
              </w:rPr>
            </w:pPr>
            <w:r w:rsidRPr="00374429">
              <w:rPr>
                <w:color w:val="000000"/>
              </w:rPr>
              <w:t>Extensão com 50m</w:t>
            </w:r>
          </w:p>
        </w:tc>
        <w:tc>
          <w:tcPr>
            <w:tcW w:w="1568" w:type="dxa"/>
            <w:tcBorders>
              <w:top w:val="nil"/>
              <w:left w:val="single" w:sz="8" w:space="0" w:color="auto"/>
              <w:bottom w:val="single" w:sz="8" w:space="0" w:color="auto"/>
              <w:right w:val="single" w:sz="8" w:space="0" w:color="auto"/>
            </w:tcBorders>
            <w:shd w:val="clear" w:color="auto" w:fill="auto"/>
            <w:hideMark/>
          </w:tcPr>
          <w:p w:rsidR="00F41F7F" w:rsidRPr="00374429" w:rsidRDefault="00F41F7F" w:rsidP="00775442">
            <w:pPr>
              <w:jc w:val="center"/>
              <w:rPr>
                <w:color w:val="000000"/>
              </w:rPr>
            </w:pPr>
            <w:r w:rsidRPr="00374429">
              <w:rPr>
                <w:color w:val="000000"/>
              </w:rPr>
              <w:t>15</w:t>
            </w:r>
          </w:p>
        </w:tc>
      </w:tr>
      <w:tr w:rsidR="00F41F7F" w:rsidRPr="00374429" w:rsidTr="00775442">
        <w:trPr>
          <w:trHeight w:val="324"/>
          <w:jc w:val="center"/>
        </w:trPr>
        <w:tc>
          <w:tcPr>
            <w:tcW w:w="5561" w:type="dxa"/>
            <w:tcBorders>
              <w:top w:val="nil"/>
              <w:left w:val="single" w:sz="8" w:space="0" w:color="auto"/>
              <w:bottom w:val="single" w:sz="8" w:space="0" w:color="auto"/>
              <w:right w:val="nil"/>
            </w:tcBorders>
            <w:shd w:val="clear" w:color="auto" w:fill="auto"/>
            <w:hideMark/>
          </w:tcPr>
          <w:p w:rsidR="00F41F7F" w:rsidRPr="00374429" w:rsidRDefault="00F41F7F" w:rsidP="008A5868">
            <w:pPr>
              <w:rPr>
                <w:color w:val="000000"/>
              </w:rPr>
            </w:pPr>
            <w:r w:rsidRPr="00374429">
              <w:rPr>
                <w:color w:val="000000"/>
              </w:rPr>
              <w:t>Ancinho</w:t>
            </w:r>
          </w:p>
        </w:tc>
        <w:tc>
          <w:tcPr>
            <w:tcW w:w="1568" w:type="dxa"/>
            <w:tcBorders>
              <w:top w:val="nil"/>
              <w:left w:val="single" w:sz="8" w:space="0" w:color="auto"/>
              <w:bottom w:val="single" w:sz="8" w:space="0" w:color="auto"/>
              <w:right w:val="single" w:sz="8" w:space="0" w:color="auto"/>
            </w:tcBorders>
            <w:shd w:val="clear" w:color="auto" w:fill="auto"/>
            <w:hideMark/>
          </w:tcPr>
          <w:p w:rsidR="00F41F7F" w:rsidRPr="00374429" w:rsidRDefault="00F41F7F" w:rsidP="00775442">
            <w:pPr>
              <w:jc w:val="center"/>
              <w:rPr>
                <w:color w:val="000000"/>
              </w:rPr>
            </w:pPr>
            <w:proofErr w:type="gramStart"/>
            <w:r w:rsidRPr="00374429">
              <w:rPr>
                <w:color w:val="000000"/>
              </w:rPr>
              <w:t>5</w:t>
            </w:r>
            <w:proofErr w:type="gramEnd"/>
          </w:p>
        </w:tc>
      </w:tr>
      <w:tr w:rsidR="00F41F7F" w:rsidRPr="00374429" w:rsidTr="00775442">
        <w:trPr>
          <w:trHeight w:val="324"/>
          <w:jc w:val="center"/>
        </w:trPr>
        <w:tc>
          <w:tcPr>
            <w:tcW w:w="5561" w:type="dxa"/>
            <w:tcBorders>
              <w:top w:val="nil"/>
              <w:left w:val="single" w:sz="8" w:space="0" w:color="auto"/>
              <w:bottom w:val="single" w:sz="8" w:space="0" w:color="auto"/>
              <w:right w:val="nil"/>
            </w:tcBorders>
            <w:shd w:val="clear" w:color="auto" w:fill="auto"/>
            <w:hideMark/>
          </w:tcPr>
          <w:p w:rsidR="00F41F7F" w:rsidRPr="00374429" w:rsidRDefault="00F41F7F" w:rsidP="008A5868">
            <w:pPr>
              <w:rPr>
                <w:color w:val="000000"/>
              </w:rPr>
            </w:pPr>
            <w:r w:rsidRPr="00374429">
              <w:rPr>
                <w:color w:val="000000"/>
              </w:rPr>
              <w:t>Enxada</w:t>
            </w:r>
          </w:p>
        </w:tc>
        <w:tc>
          <w:tcPr>
            <w:tcW w:w="1568" w:type="dxa"/>
            <w:tcBorders>
              <w:top w:val="nil"/>
              <w:left w:val="single" w:sz="8" w:space="0" w:color="auto"/>
              <w:bottom w:val="single" w:sz="8" w:space="0" w:color="auto"/>
              <w:right w:val="single" w:sz="8" w:space="0" w:color="auto"/>
            </w:tcBorders>
            <w:shd w:val="clear" w:color="auto" w:fill="auto"/>
            <w:hideMark/>
          </w:tcPr>
          <w:p w:rsidR="00F41F7F" w:rsidRPr="00374429" w:rsidRDefault="00F41F7F" w:rsidP="00775442">
            <w:pPr>
              <w:jc w:val="center"/>
              <w:rPr>
                <w:color w:val="000000"/>
              </w:rPr>
            </w:pPr>
            <w:proofErr w:type="gramStart"/>
            <w:r w:rsidRPr="00374429">
              <w:rPr>
                <w:color w:val="000000"/>
              </w:rPr>
              <w:t>6</w:t>
            </w:r>
            <w:proofErr w:type="gramEnd"/>
          </w:p>
        </w:tc>
      </w:tr>
      <w:tr w:rsidR="00F41F7F" w:rsidRPr="00374429" w:rsidTr="00775442">
        <w:trPr>
          <w:trHeight w:val="324"/>
          <w:jc w:val="center"/>
        </w:trPr>
        <w:tc>
          <w:tcPr>
            <w:tcW w:w="5561" w:type="dxa"/>
            <w:tcBorders>
              <w:top w:val="nil"/>
              <w:left w:val="single" w:sz="8" w:space="0" w:color="auto"/>
              <w:bottom w:val="single" w:sz="8" w:space="0" w:color="auto"/>
              <w:right w:val="nil"/>
            </w:tcBorders>
            <w:shd w:val="clear" w:color="auto" w:fill="auto"/>
            <w:hideMark/>
          </w:tcPr>
          <w:p w:rsidR="00F41F7F" w:rsidRPr="00374429" w:rsidRDefault="00F41F7F" w:rsidP="008A5868">
            <w:pPr>
              <w:rPr>
                <w:color w:val="000000"/>
              </w:rPr>
            </w:pPr>
            <w:r w:rsidRPr="00374429">
              <w:rPr>
                <w:color w:val="000000"/>
              </w:rPr>
              <w:t>Pá de Obra</w:t>
            </w:r>
          </w:p>
        </w:tc>
        <w:tc>
          <w:tcPr>
            <w:tcW w:w="1568" w:type="dxa"/>
            <w:tcBorders>
              <w:top w:val="nil"/>
              <w:left w:val="single" w:sz="8" w:space="0" w:color="auto"/>
              <w:bottom w:val="single" w:sz="8" w:space="0" w:color="auto"/>
              <w:right w:val="single" w:sz="8" w:space="0" w:color="auto"/>
            </w:tcBorders>
            <w:shd w:val="clear" w:color="auto" w:fill="auto"/>
            <w:hideMark/>
          </w:tcPr>
          <w:p w:rsidR="00F41F7F" w:rsidRPr="00374429" w:rsidRDefault="00F41F7F" w:rsidP="00775442">
            <w:pPr>
              <w:jc w:val="center"/>
              <w:rPr>
                <w:color w:val="000000"/>
              </w:rPr>
            </w:pPr>
            <w:r w:rsidRPr="00374429">
              <w:rPr>
                <w:color w:val="000000"/>
              </w:rPr>
              <w:t>10</w:t>
            </w:r>
          </w:p>
        </w:tc>
      </w:tr>
      <w:tr w:rsidR="00F41F7F" w:rsidRPr="00374429" w:rsidTr="00775442">
        <w:trPr>
          <w:trHeight w:val="324"/>
          <w:jc w:val="center"/>
        </w:trPr>
        <w:tc>
          <w:tcPr>
            <w:tcW w:w="5561" w:type="dxa"/>
            <w:tcBorders>
              <w:top w:val="nil"/>
              <w:left w:val="single" w:sz="8" w:space="0" w:color="auto"/>
              <w:bottom w:val="single" w:sz="8" w:space="0" w:color="auto"/>
              <w:right w:val="nil"/>
            </w:tcBorders>
            <w:shd w:val="clear" w:color="auto" w:fill="auto"/>
            <w:hideMark/>
          </w:tcPr>
          <w:p w:rsidR="00F41F7F" w:rsidRPr="00374429" w:rsidRDefault="00F41F7F" w:rsidP="008A5868">
            <w:pPr>
              <w:rPr>
                <w:color w:val="000000"/>
              </w:rPr>
            </w:pPr>
            <w:r w:rsidRPr="00374429">
              <w:rPr>
                <w:color w:val="000000"/>
              </w:rPr>
              <w:t>Lavadora de alta pressão</w:t>
            </w:r>
          </w:p>
        </w:tc>
        <w:tc>
          <w:tcPr>
            <w:tcW w:w="1568" w:type="dxa"/>
            <w:tcBorders>
              <w:top w:val="nil"/>
              <w:left w:val="single" w:sz="8" w:space="0" w:color="auto"/>
              <w:bottom w:val="single" w:sz="8" w:space="0" w:color="auto"/>
              <w:right w:val="single" w:sz="8" w:space="0" w:color="auto"/>
            </w:tcBorders>
            <w:shd w:val="clear" w:color="auto" w:fill="auto"/>
            <w:hideMark/>
          </w:tcPr>
          <w:p w:rsidR="00F41F7F" w:rsidRPr="00374429" w:rsidRDefault="00F41F7F" w:rsidP="00775442">
            <w:pPr>
              <w:jc w:val="center"/>
              <w:rPr>
                <w:color w:val="000000"/>
              </w:rPr>
            </w:pPr>
            <w:proofErr w:type="gramStart"/>
            <w:r w:rsidRPr="00374429">
              <w:rPr>
                <w:color w:val="000000"/>
              </w:rPr>
              <w:t>2</w:t>
            </w:r>
            <w:proofErr w:type="gramEnd"/>
          </w:p>
        </w:tc>
      </w:tr>
      <w:tr w:rsidR="00F41F7F" w:rsidRPr="00374429" w:rsidTr="00775442">
        <w:trPr>
          <w:trHeight w:val="324"/>
          <w:jc w:val="center"/>
        </w:trPr>
        <w:tc>
          <w:tcPr>
            <w:tcW w:w="5561" w:type="dxa"/>
            <w:tcBorders>
              <w:top w:val="nil"/>
              <w:left w:val="single" w:sz="8" w:space="0" w:color="auto"/>
              <w:bottom w:val="single" w:sz="4" w:space="0" w:color="auto"/>
              <w:right w:val="nil"/>
            </w:tcBorders>
            <w:shd w:val="clear" w:color="auto" w:fill="auto"/>
            <w:hideMark/>
          </w:tcPr>
          <w:p w:rsidR="00F41F7F" w:rsidRPr="00374429" w:rsidRDefault="00775442" w:rsidP="008A5868">
            <w:pPr>
              <w:rPr>
                <w:color w:val="000000"/>
              </w:rPr>
            </w:pPr>
            <w:r>
              <w:rPr>
                <w:color w:val="000000"/>
              </w:rPr>
              <w:t xml:space="preserve">Microtrator tipo </w:t>
            </w:r>
            <w:proofErr w:type="spellStart"/>
            <w:r w:rsidR="00F41F7F" w:rsidRPr="00374429">
              <w:rPr>
                <w:color w:val="000000"/>
              </w:rPr>
              <w:t>Tobata</w:t>
            </w:r>
            <w:proofErr w:type="spellEnd"/>
            <w:r w:rsidR="00F41F7F" w:rsidRPr="00374429">
              <w:rPr>
                <w:color w:val="000000"/>
              </w:rPr>
              <w:t xml:space="preserve"> ou Similar</w:t>
            </w:r>
          </w:p>
        </w:tc>
        <w:tc>
          <w:tcPr>
            <w:tcW w:w="1568" w:type="dxa"/>
            <w:tcBorders>
              <w:top w:val="nil"/>
              <w:left w:val="single" w:sz="8" w:space="0" w:color="auto"/>
              <w:bottom w:val="single" w:sz="4" w:space="0" w:color="auto"/>
              <w:right w:val="single" w:sz="8" w:space="0" w:color="auto"/>
            </w:tcBorders>
            <w:shd w:val="clear" w:color="auto" w:fill="auto"/>
            <w:hideMark/>
          </w:tcPr>
          <w:p w:rsidR="00F41F7F" w:rsidRPr="00374429" w:rsidRDefault="00F41F7F" w:rsidP="00775442">
            <w:pPr>
              <w:jc w:val="center"/>
              <w:rPr>
                <w:color w:val="000000"/>
              </w:rPr>
            </w:pPr>
            <w:proofErr w:type="gramStart"/>
            <w:r w:rsidRPr="00374429">
              <w:rPr>
                <w:color w:val="000000"/>
              </w:rPr>
              <w:t>2</w:t>
            </w:r>
            <w:proofErr w:type="gramEnd"/>
          </w:p>
        </w:tc>
      </w:tr>
      <w:tr w:rsidR="00F41F7F" w:rsidRPr="00374429" w:rsidTr="00775442">
        <w:trPr>
          <w:trHeight w:val="324"/>
          <w:jc w:val="center"/>
        </w:trPr>
        <w:tc>
          <w:tcPr>
            <w:tcW w:w="5561" w:type="dxa"/>
            <w:tcBorders>
              <w:top w:val="single" w:sz="4" w:space="0" w:color="auto"/>
              <w:left w:val="single" w:sz="4" w:space="0" w:color="auto"/>
              <w:bottom w:val="single" w:sz="4" w:space="0" w:color="auto"/>
              <w:right w:val="single" w:sz="4" w:space="0" w:color="auto"/>
            </w:tcBorders>
            <w:shd w:val="clear" w:color="auto" w:fill="auto"/>
            <w:hideMark/>
          </w:tcPr>
          <w:p w:rsidR="00F41F7F" w:rsidRPr="00374429" w:rsidRDefault="00F41F7F" w:rsidP="008A5868">
            <w:pPr>
              <w:rPr>
                <w:color w:val="000000"/>
              </w:rPr>
            </w:pPr>
            <w:r w:rsidRPr="00374429">
              <w:rPr>
                <w:color w:val="000000"/>
              </w:rPr>
              <w:t>Kit limpa vidros</w:t>
            </w:r>
          </w:p>
        </w:tc>
        <w:tc>
          <w:tcPr>
            <w:tcW w:w="1568" w:type="dxa"/>
            <w:tcBorders>
              <w:top w:val="single" w:sz="4" w:space="0" w:color="auto"/>
              <w:left w:val="single" w:sz="4" w:space="0" w:color="auto"/>
              <w:bottom w:val="single" w:sz="4" w:space="0" w:color="auto"/>
              <w:right w:val="single" w:sz="4" w:space="0" w:color="auto"/>
            </w:tcBorders>
            <w:shd w:val="clear" w:color="auto" w:fill="auto"/>
            <w:hideMark/>
          </w:tcPr>
          <w:p w:rsidR="00F41F7F" w:rsidRPr="00374429" w:rsidRDefault="00F41F7F" w:rsidP="00775442">
            <w:pPr>
              <w:jc w:val="center"/>
              <w:rPr>
                <w:color w:val="000000"/>
              </w:rPr>
            </w:pPr>
            <w:proofErr w:type="gramStart"/>
            <w:r w:rsidRPr="00374429">
              <w:rPr>
                <w:color w:val="000000"/>
              </w:rPr>
              <w:t>4</w:t>
            </w:r>
            <w:proofErr w:type="gramEnd"/>
          </w:p>
        </w:tc>
      </w:tr>
      <w:tr w:rsidR="008359C4" w:rsidRPr="00374429" w:rsidTr="00775442">
        <w:trPr>
          <w:trHeight w:val="324"/>
          <w:jc w:val="center"/>
        </w:trPr>
        <w:tc>
          <w:tcPr>
            <w:tcW w:w="5561" w:type="dxa"/>
            <w:tcBorders>
              <w:top w:val="single" w:sz="4" w:space="0" w:color="auto"/>
              <w:left w:val="single" w:sz="8" w:space="0" w:color="auto"/>
              <w:bottom w:val="single" w:sz="8" w:space="0" w:color="auto"/>
              <w:right w:val="nil"/>
            </w:tcBorders>
            <w:shd w:val="clear" w:color="auto" w:fill="auto"/>
            <w:hideMark/>
          </w:tcPr>
          <w:p w:rsidR="008359C4" w:rsidRPr="00374429" w:rsidRDefault="008359C4" w:rsidP="00502DB3">
            <w:pPr>
              <w:rPr>
                <w:color w:val="000000"/>
              </w:rPr>
            </w:pPr>
            <w:r>
              <w:rPr>
                <w:color w:val="000000"/>
              </w:rPr>
              <w:t>Rádio comunicador</w:t>
            </w:r>
            <w:proofErr w:type="gramStart"/>
            <w:r>
              <w:rPr>
                <w:color w:val="000000"/>
              </w:rPr>
              <w:t xml:space="preserve"> </w:t>
            </w:r>
            <w:r w:rsidR="00502DB3">
              <w:rPr>
                <w:color w:val="000000"/>
              </w:rPr>
              <w:t xml:space="preserve"> </w:t>
            </w:r>
            <w:proofErr w:type="gramEnd"/>
            <w:r w:rsidR="00775442">
              <w:rPr>
                <w:color w:val="000000"/>
              </w:rPr>
              <w:br/>
            </w:r>
            <w:r w:rsidR="00502DB3">
              <w:rPr>
                <w:color w:val="000000"/>
              </w:rPr>
              <w:t>(</w:t>
            </w:r>
            <w:r>
              <w:rPr>
                <w:color w:val="000000"/>
              </w:rPr>
              <w:t xml:space="preserve">compatível com </w:t>
            </w:r>
            <w:r w:rsidR="00502DB3">
              <w:rPr>
                <w:color w:val="000000"/>
              </w:rPr>
              <w:t>mod. BC Icon160)</w:t>
            </w:r>
          </w:p>
        </w:tc>
        <w:tc>
          <w:tcPr>
            <w:tcW w:w="1568" w:type="dxa"/>
            <w:tcBorders>
              <w:top w:val="single" w:sz="4" w:space="0" w:color="auto"/>
              <w:left w:val="single" w:sz="8" w:space="0" w:color="auto"/>
              <w:bottom w:val="single" w:sz="8" w:space="0" w:color="auto"/>
              <w:right w:val="single" w:sz="8" w:space="0" w:color="auto"/>
            </w:tcBorders>
            <w:shd w:val="clear" w:color="auto" w:fill="auto"/>
            <w:hideMark/>
          </w:tcPr>
          <w:p w:rsidR="008359C4" w:rsidRPr="00374429" w:rsidRDefault="008359C4" w:rsidP="00775442">
            <w:pPr>
              <w:jc w:val="center"/>
              <w:rPr>
                <w:color w:val="000000"/>
              </w:rPr>
            </w:pPr>
            <w:r>
              <w:rPr>
                <w:color w:val="000000"/>
              </w:rPr>
              <w:t>13</w:t>
            </w:r>
          </w:p>
        </w:tc>
      </w:tr>
    </w:tbl>
    <w:p w:rsidR="00FD1096" w:rsidRDefault="00FD1096"/>
    <w:sectPr w:rsidR="00FD1096" w:rsidSect="00C171EF">
      <w:type w:val="continuous"/>
      <w:pgSz w:w="11907" w:h="16840"/>
      <w:pgMar w:top="426" w:right="720" w:bottom="720" w:left="72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EDF" w:rsidRDefault="006F2EDF">
      <w:r>
        <w:separator/>
      </w:r>
    </w:p>
  </w:endnote>
  <w:endnote w:type="continuationSeparator" w:id="0">
    <w:p w:rsidR="006F2EDF" w:rsidRDefault="006F2E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EDF" w:rsidRDefault="006F2EDF">
      <w:r>
        <w:separator/>
      </w:r>
    </w:p>
  </w:footnote>
  <w:footnote w:type="continuationSeparator" w:id="0">
    <w:p w:rsidR="006F2EDF" w:rsidRDefault="006F2E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8F9" w:rsidRDefault="00D748F9">
    <w:pPr>
      <w:pStyle w:val="Cabealho"/>
      <w:jc w:val="center"/>
      <w:rPr>
        <w:rFonts w:ascii="Arial" w:hAnsi="Arial" w:cs="Arial"/>
        <w:sz w:val="2"/>
        <w:szCs w:val="2"/>
      </w:rPr>
    </w:pPr>
  </w:p>
  <w:p w:rsidR="00D748F9" w:rsidRDefault="00D748F9">
    <w:pPr>
      <w:pStyle w:val="Cabealho"/>
      <w:rPr>
        <w:rFonts w:ascii="Arial" w:hAnsi="Arial" w:cs="Arial"/>
        <w:sz w:val="2"/>
        <w:szCs w:val="2"/>
      </w:rPr>
    </w:pPr>
  </w:p>
  <w:p w:rsidR="00D748F9" w:rsidRPr="00DE4E0D" w:rsidRDefault="00D748F9" w:rsidP="00DE4E0D">
    <w:pPr>
      <w:pStyle w:val="Estilo"/>
      <w:tabs>
        <w:tab w:val="left" w:pos="8838"/>
      </w:tabs>
    </w:pPr>
    <w:r>
      <w:rPr>
        <w:rFonts w:ascii="Arial" w:hAnsi="Arial" w:cs="Arial"/>
        <w:sz w:val="2"/>
        <w:szCs w:val="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8F9" w:rsidRDefault="009A7F12">
    <w:pPr>
      <w:pStyle w:val="Cabealho"/>
    </w:pPr>
    <w:r>
      <w:rPr>
        <w:noProof/>
      </w:rPr>
      <w:pict>
        <v:shapetype id="_x0000_t202" coordsize="21600,21600" o:spt="202" path="m,l,21600r21600,l21600,xe">
          <v:stroke joinstyle="miter"/>
          <v:path gradientshapeok="t" o:connecttype="rect"/>
        </v:shapetype>
        <v:shape id="_x0000_s2051" type="#_x0000_t202" style="position:absolute;margin-left:88.35pt;margin-top:9.2pt;width:342pt;height:48.15pt;z-index:251657728" stroked="f">
          <v:fill opacity=".5"/>
          <v:textbox>
            <w:txbxContent>
              <w:p w:rsidR="00D748F9" w:rsidRDefault="00D748F9" w:rsidP="00DE4E0D">
                <w:pPr>
                  <w:pStyle w:val="Estilo"/>
                  <w:tabs>
                    <w:tab w:val="left" w:pos="8838"/>
                  </w:tabs>
                  <w:rPr>
                    <w:rFonts w:ascii="Arial" w:hAnsi="Arial" w:cs="Arial"/>
                    <w:sz w:val="2"/>
                    <w:szCs w:val="2"/>
                  </w:rPr>
                </w:pPr>
                <w:r>
                  <w:rPr>
                    <w:rFonts w:ascii="Arial" w:hAnsi="Arial" w:cs="Arial"/>
                    <w:sz w:val="2"/>
                    <w:szCs w:val="2"/>
                  </w:rPr>
                  <w:t xml:space="preserve">        </w:t>
                </w:r>
              </w:p>
              <w:p w:rsidR="00D748F9" w:rsidRPr="00F1176D" w:rsidRDefault="00D748F9" w:rsidP="00DE4E0D">
                <w:pPr>
                  <w:pStyle w:val="Estilo"/>
                  <w:tabs>
                    <w:tab w:val="left" w:pos="8838"/>
                  </w:tabs>
                  <w:jc w:val="center"/>
                  <w:rPr>
                    <w:b/>
                    <w:bCs/>
                    <w:i/>
                    <w:iCs/>
                    <w:sz w:val="23"/>
                  </w:rPr>
                </w:pPr>
                <w:r w:rsidRPr="00F1176D">
                  <w:rPr>
                    <w:b/>
                    <w:bCs/>
                    <w:i/>
                    <w:iCs/>
                    <w:sz w:val="23"/>
                  </w:rPr>
                  <w:t>UNIVERSIDADE DO ESTADO DO RIO DE JANEIRO – UERJ</w:t>
                </w:r>
              </w:p>
              <w:p w:rsidR="00D748F9" w:rsidRPr="00F1176D" w:rsidRDefault="00D748F9" w:rsidP="00DE4E0D">
                <w:pPr>
                  <w:pStyle w:val="Estilo"/>
                  <w:tabs>
                    <w:tab w:val="left" w:pos="8838"/>
                  </w:tabs>
                  <w:jc w:val="center"/>
                  <w:rPr>
                    <w:b/>
                    <w:i/>
                  </w:rPr>
                </w:pPr>
                <w:r w:rsidRPr="00F1176D">
                  <w:rPr>
                    <w:b/>
                    <w:i/>
                  </w:rPr>
                  <w:t>PREFEITURA DOS CAMPI</w:t>
                </w:r>
              </w:p>
              <w:p w:rsidR="00D748F9" w:rsidRPr="00F1176D" w:rsidRDefault="00D748F9" w:rsidP="00DE4E0D">
                <w:pPr>
                  <w:pStyle w:val="Estilo"/>
                  <w:tabs>
                    <w:tab w:val="left" w:pos="8838"/>
                  </w:tabs>
                  <w:jc w:val="center"/>
                  <w:rPr>
                    <w:b/>
                    <w:i/>
                  </w:rPr>
                </w:pPr>
                <w:r w:rsidRPr="00F1176D">
                  <w:rPr>
                    <w:b/>
                    <w:i/>
                  </w:rPr>
                  <w:t>DEPARTAMENTO DE SERVIÇOS GERAIS – DESEG</w:t>
                </w:r>
              </w:p>
              <w:p w:rsidR="00D748F9" w:rsidRPr="00F23183" w:rsidRDefault="00D748F9" w:rsidP="00DE4E0D">
                <w:pPr>
                  <w:pStyle w:val="Estilo"/>
                  <w:tabs>
                    <w:tab w:val="left" w:pos="8838"/>
                  </w:tabs>
                  <w:jc w:val="both"/>
                  <w:rPr>
                    <w:b/>
                    <w:bCs/>
                    <w:i/>
                    <w:iCs/>
                    <w:sz w:val="23"/>
                  </w:rPr>
                </w:pPr>
              </w:p>
            </w:txbxContent>
          </v:textbox>
        </v:shape>
      </w:pict>
    </w:r>
    <w:r w:rsidR="00D748F9">
      <w:rPr>
        <w:noProof/>
      </w:rPr>
      <w:drawing>
        <wp:inline distT="0" distB="0" distL="0" distR="0">
          <wp:extent cx="781050" cy="6477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81050" cy="647700"/>
                  </a:xfrm>
                  <a:prstGeom prst="rect">
                    <a:avLst/>
                  </a:prstGeom>
                  <a:noFill/>
                  <a:ln w="9525">
                    <a:noFill/>
                    <a:miter lim="800000"/>
                    <a:headEnd/>
                    <a:tailEnd/>
                  </a:ln>
                </pic:spPr>
              </pic:pic>
            </a:graphicData>
          </a:graphic>
        </wp:inline>
      </w:drawing>
    </w:r>
  </w:p>
  <w:p w:rsidR="00D748F9" w:rsidRDefault="00D748F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25F9"/>
    <w:multiLevelType w:val="hybridMultilevel"/>
    <w:tmpl w:val="25C093AE"/>
    <w:lvl w:ilvl="0" w:tplc="EED27C46">
      <w:start w:val="1"/>
      <w:numFmt w:val="bullet"/>
      <w:lvlText w:val=""/>
      <w:lvlJc w:val="left"/>
      <w:pPr>
        <w:tabs>
          <w:tab w:val="num" w:pos="360"/>
        </w:tabs>
        <w:ind w:left="340" w:hanging="340"/>
      </w:pPr>
      <w:rPr>
        <w:rFonts w:ascii="Symbol" w:hAnsi="Symbol" w:hint="default"/>
      </w:rPr>
    </w:lvl>
    <w:lvl w:ilvl="1" w:tplc="CBBC9394">
      <w:start w:val="1"/>
      <w:numFmt w:val="bullet"/>
      <w:lvlText w:val=""/>
      <w:lvlJc w:val="left"/>
      <w:pPr>
        <w:tabs>
          <w:tab w:val="num" w:pos="360"/>
        </w:tabs>
        <w:ind w:left="340" w:hanging="340"/>
      </w:pPr>
      <w:rPr>
        <w:rFonts w:ascii="Symbol" w:hAnsi="Symbol"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64E0139"/>
    <w:multiLevelType w:val="hybridMultilevel"/>
    <w:tmpl w:val="5352D462"/>
    <w:lvl w:ilvl="0" w:tplc="04160017">
      <w:start w:val="1"/>
      <w:numFmt w:val="lowerLetter"/>
      <w:lvlText w:val="%1)"/>
      <w:lvlJc w:val="left"/>
      <w:pPr>
        <w:tabs>
          <w:tab w:val="num" w:pos="361"/>
        </w:tabs>
        <w:ind w:left="361" w:hanging="360"/>
      </w:pPr>
    </w:lvl>
    <w:lvl w:ilvl="1" w:tplc="59E2C33A">
      <w:start w:val="1"/>
      <w:numFmt w:val="bullet"/>
      <w:lvlText w:val=""/>
      <w:lvlJc w:val="left"/>
      <w:pPr>
        <w:tabs>
          <w:tab w:val="num" w:pos="454"/>
        </w:tabs>
        <w:ind w:left="454" w:hanging="397"/>
      </w:pPr>
      <w:rPr>
        <w:rFonts w:ascii="Symbol" w:hAnsi="Symbol" w:hint="default"/>
      </w:rPr>
    </w:lvl>
    <w:lvl w:ilvl="2" w:tplc="3690AE76">
      <w:numFmt w:val="bullet"/>
      <w:lvlText w:val="-"/>
      <w:lvlJc w:val="left"/>
      <w:pPr>
        <w:tabs>
          <w:tab w:val="num" w:pos="2355"/>
        </w:tabs>
        <w:ind w:left="2355" w:hanging="375"/>
      </w:pPr>
      <w:rPr>
        <w:rFonts w:ascii="Times New Roman" w:eastAsia="Times New Roman" w:hAnsi="Times New Roman" w:cs="Times New Roman"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CAE2DB7"/>
    <w:multiLevelType w:val="multilevel"/>
    <w:tmpl w:val="9800B772"/>
    <w:lvl w:ilvl="0">
      <w:start w:val="1"/>
      <w:numFmt w:val="decimal"/>
      <w:lvlText w:val="%1."/>
      <w:lvlJc w:val="left"/>
      <w:pPr>
        <w:tabs>
          <w:tab w:val="num" w:pos="361"/>
        </w:tabs>
        <w:ind w:left="361" w:hanging="360"/>
      </w:pPr>
      <w:rPr>
        <w:rFonts w:hint="default"/>
      </w:rPr>
    </w:lvl>
    <w:lvl w:ilvl="1">
      <w:start w:val="3"/>
      <w:numFmt w:val="decimal"/>
      <w:isLgl/>
      <w:lvlText w:val="%1.%2"/>
      <w:lvlJc w:val="left"/>
      <w:pPr>
        <w:tabs>
          <w:tab w:val="num" w:pos="592"/>
        </w:tabs>
        <w:ind w:left="592" w:hanging="585"/>
      </w:pPr>
      <w:rPr>
        <w:rFonts w:hint="default"/>
      </w:rPr>
    </w:lvl>
    <w:lvl w:ilvl="2">
      <w:start w:val="1"/>
      <w:numFmt w:val="decimal"/>
      <w:isLgl/>
      <w:lvlText w:val="%1.%2.%3"/>
      <w:lvlJc w:val="left"/>
      <w:pPr>
        <w:tabs>
          <w:tab w:val="num" w:pos="733"/>
        </w:tabs>
        <w:ind w:left="733" w:hanging="720"/>
      </w:pPr>
      <w:rPr>
        <w:rFonts w:hint="default"/>
      </w:rPr>
    </w:lvl>
    <w:lvl w:ilvl="3">
      <w:start w:val="1"/>
      <w:numFmt w:val="decimal"/>
      <w:isLgl/>
      <w:lvlText w:val="%1.%2.%3.%4"/>
      <w:lvlJc w:val="left"/>
      <w:pPr>
        <w:tabs>
          <w:tab w:val="num" w:pos="739"/>
        </w:tabs>
        <w:ind w:left="739" w:hanging="720"/>
      </w:pPr>
      <w:rPr>
        <w:rFonts w:hint="default"/>
      </w:rPr>
    </w:lvl>
    <w:lvl w:ilvl="4">
      <w:start w:val="1"/>
      <w:numFmt w:val="decimal"/>
      <w:isLgl/>
      <w:lvlText w:val="%1.%2.%3.%4.%5"/>
      <w:lvlJc w:val="left"/>
      <w:pPr>
        <w:tabs>
          <w:tab w:val="num" w:pos="1105"/>
        </w:tabs>
        <w:ind w:left="1105" w:hanging="1080"/>
      </w:pPr>
      <w:rPr>
        <w:rFonts w:hint="default"/>
      </w:rPr>
    </w:lvl>
    <w:lvl w:ilvl="5">
      <w:start w:val="1"/>
      <w:numFmt w:val="decimal"/>
      <w:isLgl/>
      <w:lvlText w:val="%1.%2.%3.%4.%5.%6"/>
      <w:lvlJc w:val="left"/>
      <w:pPr>
        <w:tabs>
          <w:tab w:val="num" w:pos="1111"/>
        </w:tabs>
        <w:ind w:left="1111" w:hanging="1080"/>
      </w:pPr>
      <w:rPr>
        <w:rFonts w:hint="default"/>
      </w:rPr>
    </w:lvl>
    <w:lvl w:ilvl="6">
      <w:start w:val="1"/>
      <w:numFmt w:val="decimal"/>
      <w:isLgl/>
      <w:lvlText w:val="%1.%2.%3.%4.%5.%6.%7"/>
      <w:lvlJc w:val="left"/>
      <w:pPr>
        <w:tabs>
          <w:tab w:val="num" w:pos="1477"/>
        </w:tabs>
        <w:ind w:left="1477" w:hanging="1440"/>
      </w:pPr>
      <w:rPr>
        <w:rFonts w:hint="default"/>
      </w:rPr>
    </w:lvl>
    <w:lvl w:ilvl="7">
      <w:start w:val="1"/>
      <w:numFmt w:val="decimal"/>
      <w:isLgl/>
      <w:lvlText w:val="%1.%2.%3.%4.%5.%6.%7.%8"/>
      <w:lvlJc w:val="left"/>
      <w:pPr>
        <w:tabs>
          <w:tab w:val="num" w:pos="1483"/>
        </w:tabs>
        <w:ind w:left="1483" w:hanging="1440"/>
      </w:pPr>
      <w:rPr>
        <w:rFonts w:hint="default"/>
      </w:rPr>
    </w:lvl>
    <w:lvl w:ilvl="8">
      <w:start w:val="1"/>
      <w:numFmt w:val="decimal"/>
      <w:isLgl/>
      <w:lvlText w:val="%1.%2.%3.%4.%5.%6.%7.%8.%9"/>
      <w:lvlJc w:val="left"/>
      <w:pPr>
        <w:tabs>
          <w:tab w:val="num" w:pos="1489"/>
        </w:tabs>
        <w:ind w:left="1489" w:hanging="1440"/>
      </w:pPr>
      <w:rPr>
        <w:rFonts w:hint="default"/>
      </w:rPr>
    </w:lvl>
  </w:abstractNum>
  <w:abstractNum w:abstractNumId="3">
    <w:nsid w:val="0D397E40"/>
    <w:multiLevelType w:val="hybridMultilevel"/>
    <w:tmpl w:val="806C3DCE"/>
    <w:lvl w:ilvl="0" w:tplc="51F8303C">
      <w:start w:val="1"/>
      <w:numFmt w:val="bullet"/>
      <w:lvlText w:val=""/>
      <w:lvlJc w:val="left"/>
      <w:pPr>
        <w:tabs>
          <w:tab w:val="num" w:pos="781"/>
        </w:tabs>
        <w:ind w:left="781" w:hanging="397"/>
      </w:pPr>
      <w:rPr>
        <w:rFonts w:ascii="Symbol" w:hAnsi="Symbol" w:hint="default"/>
      </w:rPr>
    </w:lvl>
    <w:lvl w:ilvl="1" w:tplc="04160003" w:tentative="1">
      <w:start w:val="1"/>
      <w:numFmt w:val="bullet"/>
      <w:lvlText w:val="o"/>
      <w:lvlJc w:val="left"/>
      <w:pPr>
        <w:tabs>
          <w:tab w:val="num" w:pos="1824"/>
        </w:tabs>
        <w:ind w:left="1824" w:hanging="360"/>
      </w:pPr>
      <w:rPr>
        <w:rFonts w:ascii="Courier New" w:hAnsi="Courier New" w:hint="default"/>
      </w:rPr>
    </w:lvl>
    <w:lvl w:ilvl="2" w:tplc="04160005" w:tentative="1">
      <w:start w:val="1"/>
      <w:numFmt w:val="bullet"/>
      <w:lvlText w:val=""/>
      <w:lvlJc w:val="left"/>
      <w:pPr>
        <w:tabs>
          <w:tab w:val="num" w:pos="2544"/>
        </w:tabs>
        <w:ind w:left="2544" w:hanging="360"/>
      </w:pPr>
      <w:rPr>
        <w:rFonts w:ascii="Wingdings" w:hAnsi="Wingdings" w:hint="default"/>
      </w:rPr>
    </w:lvl>
    <w:lvl w:ilvl="3" w:tplc="04160001" w:tentative="1">
      <w:start w:val="1"/>
      <w:numFmt w:val="bullet"/>
      <w:lvlText w:val=""/>
      <w:lvlJc w:val="left"/>
      <w:pPr>
        <w:tabs>
          <w:tab w:val="num" w:pos="3264"/>
        </w:tabs>
        <w:ind w:left="3264" w:hanging="360"/>
      </w:pPr>
      <w:rPr>
        <w:rFonts w:ascii="Symbol" w:hAnsi="Symbol" w:hint="default"/>
      </w:rPr>
    </w:lvl>
    <w:lvl w:ilvl="4" w:tplc="04160003" w:tentative="1">
      <w:start w:val="1"/>
      <w:numFmt w:val="bullet"/>
      <w:lvlText w:val="o"/>
      <w:lvlJc w:val="left"/>
      <w:pPr>
        <w:tabs>
          <w:tab w:val="num" w:pos="3984"/>
        </w:tabs>
        <w:ind w:left="3984" w:hanging="360"/>
      </w:pPr>
      <w:rPr>
        <w:rFonts w:ascii="Courier New" w:hAnsi="Courier New" w:hint="default"/>
      </w:rPr>
    </w:lvl>
    <w:lvl w:ilvl="5" w:tplc="04160005" w:tentative="1">
      <w:start w:val="1"/>
      <w:numFmt w:val="bullet"/>
      <w:lvlText w:val=""/>
      <w:lvlJc w:val="left"/>
      <w:pPr>
        <w:tabs>
          <w:tab w:val="num" w:pos="4704"/>
        </w:tabs>
        <w:ind w:left="4704" w:hanging="360"/>
      </w:pPr>
      <w:rPr>
        <w:rFonts w:ascii="Wingdings" w:hAnsi="Wingdings" w:hint="default"/>
      </w:rPr>
    </w:lvl>
    <w:lvl w:ilvl="6" w:tplc="04160001" w:tentative="1">
      <w:start w:val="1"/>
      <w:numFmt w:val="bullet"/>
      <w:lvlText w:val=""/>
      <w:lvlJc w:val="left"/>
      <w:pPr>
        <w:tabs>
          <w:tab w:val="num" w:pos="5424"/>
        </w:tabs>
        <w:ind w:left="5424" w:hanging="360"/>
      </w:pPr>
      <w:rPr>
        <w:rFonts w:ascii="Symbol" w:hAnsi="Symbol" w:hint="default"/>
      </w:rPr>
    </w:lvl>
    <w:lvl w:ilvl="7" w:tplc="04160003" w:tentative="1">
      <w:start w:val="1"/>
      <w:numFmt w:val="bullet"/>
      <w:lvlText w:val="o"/>
      <w:lvlJc w:val="left"/>
      <w:pPr>
        <w:tabs>
          <w:tab w:val="num" w:pos="6144"/>
        </w:tabs>
        <w:ind w:left="6144" w:hanging="360"/>
      </w:pPr>
      <w:rPr>
        <w:rFonts w:ascii="Courier New" w:hAnsi="Courier New" w:hint="default"/>
      </w:rPr>
    </w:lvl>
    <w:lvl w:ilvl="8" w:tplc="04160005" w:tentative="1">
      <w:start w:val="1"/>
      <w:numFmt w:val="bullet"/>
      <w:lvlText w:val=""/>
      <w:lvlJc w:val="left"/>
      <w:pPr>
        <w:tabs>
          <w:tab w:val="num" w:pos="6864"/>
        </w:tabs>
        <w:ind w:left="6864" w:hanging="360"/>
      </w:pPr>
      <w:rPr>
        <w:rFonts w:ascii="Wingdings" w:hAnsi="Wingdings" w:hint="default"/>
      </w:rPr>
    </w:lvl>
  </w:abstractNum>
  <w:abstractNum w:abstractNumId="4">
    <w:nsid w:val="0EA163C3"/>
    <w:multiLevelType w:val="singleLevel"/>
    <w:tmpl w:val="296A2BEE"/>
    <w:lvl w:ilvl="0">
      <w:start w:val="1"/>
      <w:numFmt w:val="lowerLetter"/>
      <w:lvlText w:val="%1)"/>
      <w:legacy w:legacy="1" w:legacySpace="0" w:legacyIndent="0"/>
      <w:lvlJc w:val="left"/>
      <w:rPr>
        <w:rFonts w:ascii="Times New Roman" w:hAnsi="Times New Roman" w:cs="Times New Roman" w:hint="default"/>
      </w:rPr>
    </w:lvl>
  </w:abstractNum>
  <w:abstractNum w:abstractNumId="5">
    <w:nsid w:val="11494BF0"/>
    <w:multiLevelType w:val="hybridMultilevel"/>
    <w:tmpl w:val="5352D462"/>
    <w:lvl w:ilvl="0" w:tplc="EED27C46">
      <w:start w:val="1"/>
      <w:numFmt w:val="bullet"/>
      <w:lvlText w:val=""/>
      <w:lvlJc w:val="left"/>
      <w:pPr>
        <w:tabs>
          <w:tab w:val="num" w:pos="361"/>
        </w:tabs>
        <w:ind w:left="341" w:hanging="340"/>
      </w:pPr>
      <w:rPr>
        <w:rFonts w:ascii="Symbol" w:hAnsi="Symbol" w:hint="default"/>
      </w:rPr>
    </w:lvl>
    <w:lvl w:ilvl="1" w:tplc="182EF700">
      <w:start w:val="1"/>
      <w:numFmt w:val="bullet"/>
      <w:lvlText w:val=""/>
      <w:lvlJc w:val="left"/>
      <w:pPr>
        <w:tabs>
          <w:tab w:val="num" w:pos="1440"/>
        </w:tabs>
        <w:ind w:left="1304" w:hanging="224"/>
      </w:pPr>
      <w:rPr>
        <w:rFonts w:ascii="Symbol" w:hAnsi="Symbol" w:hint="default"/>
      </w:rPr>
    </w:lvl>
    <w:lvl w:ilvl="2" w:tplc="3690AE76">
      <w:numFmt w:val="bullet"/>
      <w:lvlText w:val="-"/>
      <w:lvlJc w:val="left"/>
      <w:pPr>
        <w:tabs>
          <w:tab w:val="num" w:pos="2355"/>
        </w:tabs>
        <w:ind w:left="2355" w:hanging="375"/>
      </w:pPr>
      <w:rPr>
        <w:rFonts w:ascii="Times New Roman" w:eastAsia="Times New Roman" w:hAnsi="Times New Roman" w:cs="Times New Roman"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2271BE6"/>
    <w:multiLevelType w:val="hybridMultilevel"/>
    <w:tmpl w:val="1F30B93E"/>
    <w:lvl w:ilvl="0" w:tplc="04160017">
      <w:start w:val="1"/>
      <w:numFmt w:val="lowerLetter"/>
      <w:lvlText w:val="%1)"/>
      <w:lvlJc w:val="left"/>
      <w:pPr>
        <w:tabs>
          <w:tab w:val="num" w:pos="361"/>
        </w:tabs>
        <w:ind w:left="361" w:hanging="360"/>
      </w:p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2AF6EEF"/>
    <w:multiLevelType w:val="singleLevel"/>
    <w:tmpl w:val="2AAC5CAA"/>
    <w:lvl w:ilvl="0">
      <w:start w:val="8"/>
      <w:numFmt w:val="lowerLetter"/>
      <w:lvlText w:val="%1)"/>
      <w:legacy w:legacy="1" w:legacySpace="0" w:legacyIndent="0"/>
      <w:lvlJc w:val="left"/>
      <w:rPr>
        <w:rFonts w:ascii="Times New Roman" w:hAnsi="Times New Roman" w:cs="Times New Roman" w:hint="default"/>
      </w:rPr>
    </w:lvl>
  </w:abstractNum>
  <w:abstractNum w:abstractNumId="8">
    <w:nsid w:val="1517547B"/>
    <w:multiLevelType w:val="hybridMultilevel"/>
    <w:tmpl w:val="82183AE8"/>
    <w:lvl w:ilvl="0" w:tplc="EED27C46">
      <w:start w:val="1"/>
      <w:numFmt w:val="bullet"/>
      <w:lvlText w:val=""/>
      <w:lvlJc w:val="left"/>
      <w:pPr>
        <w:tabs>
          <w:tab w:val="num" w:pos="360"/>
        </w:tabs>
        <w:ind w:left="340" w:hanging="34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BBC2FC3"/>
    <w:multiLevelType w:val="hybridMultilevel"/>
    <w:tmpl w:val="5352D462"/>
    <w:lvl w:ilvl="0" w:tplc="EED27C46">
      <w:start w:val="1"/>
      <w:numFmt w:val="bullet"/>
      <w:lvlText w:val=""/>
      <w:lvlJc w:val="left"/>
      <w:pPr>
        <w:tabs>
          <w:tab w:val="num" w:pos="361"/>
        </w:tabs>
        <w:ind w:left="341" w:hanging="340"/>
      </w:pPr>
      <w:rPr>
        <w:rFonts w:ascii="Symbol" w:hAnsi="Symbol" w:hint="default"/>
      </w:rPr>
    </w:lvl>
    <w:lvl w:ilvl="1" w:tplc="182EF700">
      <w:start w:val="1"/>
      <w:numFmt w:val="bullet"/>
      <w:lvlText w:val=""/>
      <w:lvlJc w:val="left"/>
      <w:pPr>
        <w:tabs>
          <w:tab w:val="num" w:pos="1440"/>
        </w:tabs>
        <w:ind w:left="1304" w:hanging="224"/>
      </w:pPr>
      <w:rPr>
        <w:rFonts w:ascii="Symbol" w:hAnsi="Symbol" w:hint="default"/>
      </w:rPr>
    </w:lvl>
    <w:lvl w:ilvl="2" w:tplc="3690AE76">
      <w:numFmt w:val="bullet"/>
      <w:lvlText w:val="-"/>
      <w:lvlJc w:val="left"/>
      <w:pPr>
        <w:tabs>
          <w:tab w:val="num" w:pos="2355"/>
        </w:tabs>
        <w:ind w:left="2355" w:hanging="375"/>
      </w:pPr>
      <w:rPr>
        <w:rFonts w:ascii="Times New Roman" w:eastAsia="Times New Roman" w:hAnsi="Times New Roman" w:cs="Times New Roman"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1C151284"/>
    <w:multiLevelType w:val="hybridMultilevel"/>
    <w:tmpl w:val="12408F80"/>
    <w:lvl w:ilvl="0" w:tplc="CBBC9394">
      <w:start w:val="1"/>
      <w:numFmt w:val="bullet"/>
      <w:lvlText w:val=""/>
      <w:lvlJc w:val="left"/>
      <w:pPr>
        <w:tabs>
          <w:tab w:val="num" w:pos="754"/>
        </w:tabs>
        <w:ind w:left="734" w:hanging="340"/>
      </w:pPr>
      <w:rPr>
        <w:rFonts w:ascii="Symbol" w:hAnsi="Symbol" w:hint="default"/>
      </w:rPr>
    </w:lvl>
    <w:lvl w:ilvl="1" w:tplc="04160003" w:tentative="1">
      <w:start w:val="1"/>
      <w:numFmt w:val="bullet"/>
      <w:lvlText w:val="o"/>
      <w:lvlJc w:val="left"/>
      <w:pPr>
        <w:tabs>
          <w:tab w:val="num" w:pos="1834"/>
        </w:tabs>
        <w:ind w:left="1834" w:hanging="360"/>
      </w:pPr>
      <w:rPr>
        <w:rFonts w:ascii="Courier New" w:hAnsi="Courier New" w:hint="default"/>
      </w:rPr>
    </w:lvl>
    <w:lvl w:ilvl="2" w:tplc="04160005" w:tentative="1">
      <w:start w:val="1"/>
      <w:numFmt w:val="bullet"/>
      <w:lvlText w:val=""/>
      <w:lvlJc w:val="left"/>
      <w:pPr>
        <w:tabs>
          <w:tab w:val="num" w:pos="2554"/>
        </w:tabs>
        <w:ind w:left="2554" w:hanging="360"/>
      </w:pPr>
      <w:rPr>
        <w:rFonts w:ascii="Wingdings" w:hAnsi="Wingdings" w:hint="default"/>
      </w:rPr>
    </w:lvl>
    <w:lvl w:ilvl="3" w:tplc="04160001" w:tentative="1">
      <w:start w:val="1"/>
      <w:numFmt w:val="bullet"/>
      <w:lvlText w:val=""/>
      <w:lvlJc w:val="left"/>
      <w:pPr>
        <w:tabs>
          <w:tab w:val="num" w:pos="3274"/>
        </w:tabs>
        <w:ind w:left="3274" w:hanging="360"/>
      </w:pPr>
      <w:rPr>
        <w:rFonts w:ascii="Symbol" w:hAnsi="Symbol" w:hint="default"/>
      </w:rPr>
    </w:lvl>
    <w:lvl w:ilvl="4" w:tplc="04160003" w:tentative="1">
      <w:start w:val="1"/>
      <w:numFmt w:val="bullet"/>
      <w:lvlText w:val="o"/>
      <w:lvlJc w:val="left"/>
      <w:pPr>
        <w:tabs>
          <w:tab w:val="num" w:pos="3994"/>
        </w:tabs>
        <w:ind w:left="3994" w:hanging="360"/>
      </w:pPr>
      <w:rPr>
        <w:rFonts w:ascii="Courier New" w:hAnsi="Courier New" w:hint="default"/>
      </w:rPr>
    </w:lvl>
    <w:lvl w:ilvl="5" w:tplc="04160005" w:tentative="1">
      <w:start w:val="1"/>
      <w:numFmt w:val="bullet"/>
      <w:lvlText w:val=""/>
      <w:lvlJc w:val="left"/>
      <w:pPr>
        <w:tabs>
          <w:tab w:val="num" w:pos="4714"/>
        </w:tabs>
        <w:ind w:left="4714" w:hanging="360"/>
      </w:pPr>
      <w:rPr>
        <w:rFonts w:ascii="Wingdings" w:hAnsi="Wingdings" w:hint="default"/>
      </w:rPr>
    </w:lvl>
    <w:lvl w:ilvl="6" w:tplc="04160001" w:tentative="1">
      <w:start w:val="1"/>
      <w:numFmt w:val="bullet"/>
      <w:lvlText w:val=""/>
      <w:lvlJc w:val="left"/>
      <w:pPr>
        <w:tabs>
          <w:tab w:val="num" w:pos="5434"/>
        </w:tabs>
        <w:ind w:left="5434" w:hanging="360"/>
      </w:pPr>
      <w:rPr>
        <w:rFonts w:ascii="Symbol" w:hAnsi="Symbol" w:hint="default"/>
      </w:rPr>
    </w:lvl>
    <w:lvl w:ilvl="7" w:tplc="04160003" w:tentative="1">
      <w:start w:val="1"/>
      <w:numFmt w:val="bullet"/>
      <w:lvlText w:val="o"/>
      <w:lvlJc w:val="left"/>
      <w:pPr>
        <w:tabs>
          <w:tab w:val="num" w:pos="6154"/>
        </w:tabs>
        <w:ind w:left="6154" w:hanging="360"/>
      </w:pPr>
      <w:rPr>
        <w:rFonts w:ascii="Courier New" w:hAnsi="Courier New" w:hint="default"/>
      </w:rPr>
    </w:lvl>
    <w:lvl w:ilvl="8" w:tplc="04160005" w:tentative="1">
      <w:start w:val="1"/>
      <w:numFmt w:val="bullet"/>
      <w:lvlText w:val=""/>
      <w:lvlJc w:val="left"/>
      <w:pPr>
        <w:tabs>
          <w:tab w:val="num" w:pos="6874"/>
        </w:tabs>
        <w:ind w:left="6874" w:hanging="360"/>
      </w:pPr>
      <w:rPr>
        <w:rFonts w:ascii="Wingdings" w:hAnsi="Wingdings" w:hint="default"/>
      </w:rPr>
    </w:lvl>
  </w:abstractNum>
  <w:abstractNum w:abstractNumId="11">
    <w:nsid w:val="25F72C35"/>
    <w:multiLevelType w:val="singleLevel"/>
    <w:tmpl w:val="645ED2EE"/>
    <w:lvl w:ilvl="0">
      <w:start w:val="1"/>
      <w:numFmt w:val="decimal"/>
      <w:lvlText w:val="%1)"/>
      <w:legacy w:legacy="1" w:legacySpace="0" w:legacyIndent="0"/>
      <w:lvlJc w:val="left"/>
      <w:rPr>
        <w:rFonts w:ascii="Times New Roman" w:hAnsi="Times New Roman" w:cs="Times New Roman" w:hint="default"/>
      </w:rPr>
    </w:lvl>
  </w:abstractNum>
  <w:abstractNum w:abstractNumId="12">
    <w:nsid w:val="2A082E6E"/>
    <w:multiLevelType w:val="hybridMultilevel"/>
    <w:tmpl w:val="7D468B44"/>
    <w:lvl w:ilvl="0" w:tplc="51F8303C">
      <w:start w:val="1"/>
      <w:numFmt w:val="bullet"/>
      <w:lvlText w:val=""/>
      <w:lvlJc w:val="left"/>
      <w:pPr>
        <w:tabs>
          <w:tab w:val="num" w:pos="790"/>
        </w:tabs>
        <w:ind w:left="790" w:hanging="397"/>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F5D3227"/>
    <w:multiLevelType w:val="hybridMultilevel"/>
    <w:tmpl w:val="7D468B44"/>
    <w:lvl w:ilvl="0" w:tplc="51F8303C">
      <w:start w:val="1"/>
      <w:numFmt w:val="bullet"/>
      <w:lvlText w:val=""/>
      <w:lvlJc w:val="left"/>
      <w:pPr>
        <w:tabs>
          <w:tab w:val="num" w:pos="1551"/>
        </w:tabs>
        <w:ind w:left="1551" w:hanging="397"/>
      </w:pPr>
      <w:rPr>
        <w:rFonts w:ascii="Symbol" w:hAnsi="Symbol" w:hint="default"/>
      </w:rPr>
    </w:lvl>
    <w:lvl w:ilvl="1" w:tplc="04160003">
      <w:start w:val="1"/>
      <w:numFmt w:val="bullet"/>
      <w:lvlText w:val="o"/>
      <w:lvlJc w:val="left"/>
      <w:pPr>
        <w:tabs>
          <w:tab w:val="num" w:pos="2594"/>
        </w:tabs>
        <w:ind w:left="2594" w:hanging="360"/>
      </w:pPr>
      <w:rPr>
        <w:rFonts w:ascii="Courier New" w:hAnsi="Courier New" w:hint="default"/>
      </w:rPr>
    </w:lvl>
    <w:lvl w:ilvl="2" w:tplc="04160005" w:tentative="1">
      <w:start w:val="1"/>
      <w:numFmt w:val="bullet"/>
      <w:lvlText w:val=""/>
      <w:lvlJc w:val="left"/>
      <w:pPr>
        <w:tabs>
          <w:tab w:val="num" w:pos="3314"/>
        </w:tabs>
        <w:ind w:left="3314" w:hanging="360"/>
      </w:pPr>
      <w:rPr>
        <w:rFonts w:ascii="Wingdings" w:hAnsi="Wingdings" w:hint="default"/>
      </w:rPr>
    </w:lvl>
    <w:lvl w:ilvl="3" w:tplc="04160001" w:tentative="1">
      <w:start w:val="1"/>
      <w:numFmt w:val="bullet"/>
      <w:lvlText w:val=""/>
      <w:lvlJc w:val="left"/>
      <w:pPr>
        <w:tabs>
          <w:tab w:val="num" w:pos="4034"/>
        </w:tabs>
        <w:ind w:left="4034" w:hanging="360"/>
      </w:pPr>
      <w:rPr>
        <w:rFonts w:ascii="Symbol" w:hAnsi="Symbol" w:hint="default"/>
      </w:rPr>
    </w:lvl>
    <w:lvl w:ilvl="4" w:tplc="04160003" w:tentative="1">
      <w:start w:val="1"/>
      <w:numFmt w:val="bullet"/>
      <w:lvlText w:val="o"/>
      <w:lvlJc w:val="left"/>
      <w:pPr>
        <w:tabs>
          <w:tab w:val="num" w:pos="4754"/>
        </w:tabs>
        <w:ind w:left="4754" w:hanging="360"/>
      </w:pPr>
      <w:rPr>
        <w:rFonts w:ascii="Courier New" w:hAnsi="Courier New" w:hint="default"/>
      </w:rPr>
    </w:lvl>
    <w:lvl w:ilvl="5" w:tplc="04160005" w:tentative="1">
      <w:start w:val="1"/>
      <w:numFmt w:val="bullet"/>
      <w:lvlText w:val=""/>
      <w:lvlJc w:val="left"/>
      <w:pPr>
        <w:tabs>
          <w:tab w:val="num" w:pos="5474"/>
        </w:tabs>
        <w:ind w:left="5474" w:hanging="360"/>
      </w:pPr>
      <w:rPr>
        <w:rFonts w:ascii="Wingdings" w:hAnsi="Wingdings" w:hint="default"/>
      </w:rPr>
    </w:lvl>
    <w:lvl w:ilvl="6" w:tplc="04160001" w:tentative="1">
      <w:start w:val="1"/>
      <w:numFmt w:val="bullet"/>
      <w:lvlText w:val=""/>
      <w:lvlJc w:val="left"/>
      <w:pPr>
        <w:tabs>
          <w:tab w:val="num" w:pos="6194"/>
        </w:tabs>
        <w:ind w:left="6194" w:hanging="360"/>
      </w:pPr>
      <w:rPr>
        <w:rFonts w:ascii="Symbol" w:hAnsi="Symbol" w:hint="default"/>
      </w:rPr>
    </w:lvl>
    <w:lvl w:ilvl="7" w:tplc="04160003" w:tentative="1">
      <w:start w:val="1"/>
      <w:numFmt w:val="bullet"/>
      <w:lvlText w:val="o"/>
      <w:lvlJc w:val="left"/>
      <w:pPr>
        <w:tabs>
          <w:tab w:val="num" w:pos="6914"/>
        </w:tabs>
        <w:ind w:left="6914" w:hanging="360"/>
      </w:pPr>
      <w:rPr>
        <w:rFonts w:ascii="Courier New" w:hAnsi="Courier New" w:hint="default"/>
      </w:rPr>
    </w:lvl>
    <w:lvl w:ilvl="8" w:tplc="04160005" w:tentative="1">
      <w:start w:val="1"/>
      <w:numFmt w:val="bullet"/>
      <w:lvlText w:val=""/>
      <w:lvlJc w:val="left"/>
      <w:pPr>
        <w:tabs>
          <w:tab w:val="num" w:pos="7634"/>
        </w:tabs>
        <w:ind w:left="7634" w:hanging="360"/>
      </w:pPr>
      <w:rPr>
        <w:rFonts w:ascii="Wingdings" w:hAnsi="Wingdings" w:hint="default"/>
      </w:rPr>
    </w:lvl>
  </w:abstractNum>
  <w:abstractNum w:abstractNumId="14">
    <w:nsid w:val="31610B9A"/>
    <w:multiLevelType w:val="singleLevel"/>
    <w:tmpl w:val="7A687420"/>
    <w:lvl w:ilvl="0">
      <w:start w:val="9"/>
      <w:numFmt w:val="lowerLetter"/>
      <w:lvlText w:val="%1)"/>
      <w:legacy w:legacy="1" w:legacySpace="0" w:legacyIndent="0"/>
      <w:lvlJc w:val="left"/>
      <w:rPr>
        <w:rFonts w:ascii="Times New Roman" w:hAnsi="Times New Roman" w:cs="Times New Roman" w:hint="default"/>
      </w:rPr>
    </w:lvl>
  </w:abstractNum>
  <w:abstractNum w:abstractNumId="15">
    <w:nsid w:val="32477C57"/>
    <w:multiLevelType w:val="singleLevel"/>
    <w:tmpl w:val="B0007E54"/>
    <w:lvl w:ilvl="0">
      <w:start w:val="3"/>
      <w:numFmt w:val="lowerLetter"/>
      <w:lvlText w:val="%1)"/>
      <w:legacy w:legacy="1" w:legacySpace="0" w:legacyIndent="0"/>
      <w:lvlJc w:val="left"/>
      <w:rPr>
        <w:rFonts w:ascii="Times New Roman" w:hAnsi="Times New Roman" w:cs="Times New Roman" w:hint="default"/>
      </w:rPr>
    </w:lvl>
  </w:abstractNum>
  <w:abstractNum w:abstractNumId="16">
    <w:nsid w:val="3421026A"/>
    <w:multiLevelType w:val="hybridMultilevel"/>
    <w:tmpl w:val="A872C45C"/>
    <w:lvl w:ilvl="0" w:tplc="51F8303C">
      <w:start w:val="1"/>
      <w:numFmt w:val="bullet"/>
      <w:lvlText w:val=""/>
      <w:lvlJc w:val="left"/>
      <w:pPr>
        <w:tabs>
          <w:tab w:val="num" w:pos="397"/>
        </w:tabs>
        <w:ind w:left="397" w:hanging="397"/>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35053477"/>
    <w:multiLevelType w:val="hybridMultilevel"/>
    <w:tmpl w:val="E6503E4C"/>
    <w:lvl w:ilvl="0" w:tplc="8618F070">
      <w:start w:val="1"/>
      <w:numFmt w:val="decimal"/>
      <w:lvlText w:val="%1."/>
      <w:lvlJc w:val="left"/>
      <w:pPr>
        <w:tabs>
          <w:tab w:val="num" w:pos="369"/>
        </w:tabs>
        <w:ind w:left="369" w:hanging="360"/>
      </w:pPr>
      <w:rPr>
        <w:rFonts w:hint="default"/>
        <w:u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39B23173"/>
    <w:multiLevelType w:val="hybridMultilevel"/>
    <w:tmpl w:val="8FBCA64C"/>
    <w:lvl w:ilvl="0" w:tplc="CBBC9394">
      <w:start w:val="1"/>
      <w:numFmt w:val="bullet"/>
      <w:lvlText w:val=""/>
      <w:lvlJc w:val="left"/>
      <w:pPr>
        <w:tabs>
          <w:tab w:val="num" w:pos="730"/>
        </w:tabs>
        <w:ind w:left="710" w:hanging="340"/>
      </w:pPr>
      <w:rPr>
        <w:rFonts w:ascii="Symbol" w:hAnsi="Symbol" w:hint="default"/>
      </w:rPr>
    </w:lvl>
    <w:lvl w:ilvl="1" w:tplc="51F8303C">
      <w:start w:val="1"/>
      <w:numFmt w:val="bullet"/>
      <w:lvlText w:val=""/>
      <w:lvlJc w:val="left"/>
      <w:pPr>
        <w:tabs>
          <w:tab w:val="num" w:pos="1847"/>
        </w:tabs>
        <w:ind w:left="1847" w:hanging="397"/>
      </w:pPr>
      <w:rPr>
        <w:rFonts w:ascii="Symbol" w:hAnsi="Symbol" w:hint="default"/>
      </w:rPr>
    </w:lvl>
    <w:lvl w:ilvl="2" w:tplc="04160005">
      <w:start w:val="1"/>
      <w:numFmt w:val="bullet"/>
      <w:lvlText w:val=""/>
      <w:lvlJc w:val="left"/>
      <w:pPr>
        <w:tabs>
          <w:tab w:val="num" w:pos="2530"/>
        </w:tabs>
        <w:ind w:left="2530" w:hanging="360"/>
      </w:pPr>
      <w:rPr>
        <w:rFonts w:ascii="Wingdings" w:hAnsi="Wingdings" w:hint="default"/>
      </w:rPr>
    </w:lvl>
    <w:lvl w:ilvl="3" w:tplc="04160001" w:tentative="1">
      <w:start w:val="1"/>
      <w:numFmt w:val="bullet"/>
      <w:lvlText w:val=""/>
      <w:lvlJc w:val="left"/>
      <w:pPr>
        <w:tabs>
          <w:tab w:val="num" w:pos="3250"/>
        </w:tabs>
        <w:ind w:left="3250" w:hanging="360"/>
      </w:pPr>
      <w:rPr>
        <w:rFonts w:ascii="Symbol" w:hAnsi="Symbol" w:hint="default"/>
      </w:rPr>
    </w:lvl>
    <w:lvl w:ilvl="4" w:tplc="04160003" w:tentative="1">
      <w:start w:val="1"/>
      <w:numFmt w:val="bullet"/>
      <w:lvlText w:val="o"/>
      <w:lvlJc w:val="left"/>
      <w:pPr>
        <w:tabs>
          <w:tab w:val="num" w:pos="3970"/>
        </w:tabs>
        <w:ind w:left="3970" w:hanging="360"/>
      </w:pPr>
      <w:rPr>
        <w:rFonts w:ascii="Courier New" w:hAnsi="Courier New" w:hint="default"/>
      </w:rPr>
    </w:lvl>
    <w:lvl w:ilvl="5" w:tplc="04160005" w:tentative="1">
      <w:start w:val="1"/>
      <w:numFmt w:val="bullet"/>
      <w:lvlText w:val=""/>
      <w:lvlJc w:val="left"/>
      <w:pPr>
        <w:tabs>
          <w:tab w:val="num" w:pos="4690"/>
        </w:tabs>
        <w:ind w:left="4690" w:hanging="360"/>
      </w:pPr>
      <w:rPr>
        <w:rFonts w:ascii="Wingdings" w:hAnsi="Wingdings" w:hint="default"/>
      </w:rPr>
    </w:lvl>
    <w:lvl w:ilvl="6" w:tplc="04160001" w:tentative="1">
      <w:start w:val="1"/>
      <w:numFmt w:val="bullet"/>
      <w:lvlText w:val=""/>
      <w:lvlJc w:val="left"/>
      <w:pPr>
        <w:tabs>
          <w:tab w:val="num" w:pos="5410"/>
        </w:tabs>
        <w:ind w:left="5410" w:hanging="360"/>
      </w:pPr>
      <w:rPr>
        <w:rFonts w:ascii="Symbol" w:hAnsi="Symbol" w:hint="default"/>
      </w:rPr>
    </w:lvl>
    <w:lvl w:ilvl="7" w:tplc="04160003" w:tentative="1">
      <w:start w:val="1"/>
      <w:numFmt w:val="bullet"/>
      <w:lvlText w:val="o"/>
      <w:lvlJc w:val="left"/>
      <w:pPr>
        <w:tabs>
          <w:tab w:val="num" w:pos="6130"/>
        </w:tabs>
        <w:ind w:left="6130" w:hanging="360"/>
      </w:pPr>
      <w:rPr>
        <w:rFonts w:ascii="Courier New" w:hAnsi="Courier New" w:hint="default"/>
      </w:rPr>
    </w:lvl>
    <w:lvl w:ilvl="8" w:tplc="04160005" w:tentative="1">
      <w:start w:val="1"/>
      <w:numFmt w:val="bullet"/>
      <w:lvlText w:val=""/>
      <w:lvlJc w:val="left"/>
      <w:pPr>
        <w:tabs>
          <w:tab w:val="num" w:pos="6850"/>
        </w:tabs>
        <w:ind w:left="6850" w:hanging="360"/>
      </w:pPr>
      <w:rPr>
        <w:rFonts w:ascii="Wingdings" w:hAnsi="Wingdings" w:hint="default"/>
      </w:rPr>
    </w:lvl>
  </w:abstractNum>
  <w:abstractNum w:abstractNumId="19">
    <w:nsid w:val="3ADE0DB2"/>
    <w:multiLevelType w:val="hybridMultilevel"/>
    <w:tmpl w:val="0D087022"/>
    <w:lvl w:ilvl="0" w:tplc="CBBC9394">
      <w:start w:val="1"/>
      <w:numFmt w:val="bullet"/>
      <w:lvlText w:val=""/>
      <w:lvlJc w:val="left"/>
      <w:pPr>
        <w:tabs>
          <w:tab w:val="num" w:pos="729"/>
        </w:tabs>
        <w:ind w:left="709" w:hanging="340"/>
      </w:pPr>
      <w:rPr>
        <w:rFonts w:ascii="Symbol" w:hAnsi="Symbol" w:hint="default"/>
      </w:rPr>
    </w:lvl>
    <w:lvl w:ilvl="1" w:tplc="04160003" w:tentative="1">
      <w:start w:val="1"/>
      <w:numFmt w:val="bullet"/>
      <w:lvlText w:val="o"/>
      <w:lvlJc w:val="left"/>
      <w:pPr>
        <w:tabs>
          <w:tab w:val="num" w:pos="1809"/>
        </w:tabs>
        <w:ind w:left="1809" w:hanging="360"/>
      </w:pPr>
      <w:rPr>
        <w:rFonts w:ascii="Courier New" w:hAnsi="Courier New" w:hint="default"/>
      </w:rPr>
    </w:lvl>
    <w:lvl w:ilvl="2" w:tplc="04160005" w:tentative="1">
      <w:start w:val="1"/>
      <w:numFmt w:val="bullet"/>
      <w:lvlText w:val=""/>
      <w:lvlJc w:val="left"/>
      <w:pPr>
        <w:tabs>
          <w:tab w:val="num" w:pos="2529"/>
        </w:tabs>
        <w:ind w:left="2529" w:hanging="360"/>
      </w:pPr>
      <w:rPr>
        <w:rFonts w:ascii="Wingdings" w:hAnsi="Wingdings" w:hint="default"/>
      </w:rPr>
    </w:lvl>
    <w:lvl w:ilvl="3" w:tplc="04160001" w:tentative="1">
      <w:start w:val="1"/>
      <w:numFmt w:val="bullet"/>
      <w:lvlText w:val=""/>
      <w:lvlJc w:val="left"/>
      <w:pPr>
        <w:tabs>
          <w:tab w:val="num" w:pos="3249"/>
        </w:tabs>
        <w:ind w:left="3249" w:hanging="360"/>
      </w:pPr>
      <w:rPr>
        <w:rFonts w:ascii="Symbol" w:hAnsi="Symbol" w:hint="default"/>
      </w:rPr>
    </w:lvl>
    <w:lvl w:ilvl="4" w:tplc="04160003" w:tentative="1">
      <w:start w:val="1"/>
      <w:numFmt w:val="bullet"/>
      <w:lvlText w:val="o"/>
      <w:lvlJc w:val="left"/>
      <w:pPr>
        <w:tabs>
          <w:tab w:val="num" w:pos="3969"/>
        </w:tabs>
        <w:ind w:left="3969" w:hanging="360"/>
      </w:pPr>
      <w:rPr>
        <w:rFonts w:ascii="Courier New" w:hAnsi="Courier New" w:hint="default"/>
      </w:rPr>
    </w:lvl>
    <w:lvl w:ilvl="5" w:tplc="04160005" w:tentative="1">
      <w:start w:val="1"/>
      <w:numFmt w:val="bullet"/>
      <w:lvlText w:val=""/>
      <w:lvlJc w:val="left"/>
      <w:pPr>
        <w:tabs>
          <w:tab w:val="num" w:pos="4689"/>
        </w:tabs>
        <w:ind w:left="4689" w:hanging="360"/>
      </w:pPr>
      <w:rPr>
        <w:rFonts w:ascii="Wingdings" w:hAnsi="Wingdings" w:hint="default"/>
      </w:rPr>
    </w:lvl>
    <w:lvl w:ilvl="6" w:tplc="04160001" w:tentative="1">
      <w:start w:val="1"/>
      <w:numFmt w:val="bullet"/>
      <w:lvlText w:val=""/>
      <w:lvlJc w:val="left"/>
      <w:pPr>
        <w:tabs>
          <w:tab w:val="num" w:pos="5409"/>
        </w:tabs>
        <w:ind w:left="5409" w:hanging="360"/>
      </w:pPr>
      <w:rPr>
        <w:rFonts w:ascii="Symbol" w:hAnsi="Symbol" w:hint="default"/>
      </w:rPr>
    </w:lvl>
    <w:lvl w:ilvl="7" w:tplc="04160003" w:tentative="1">
      <w:start w:val="1"/>
      <w:numFmt w:val="bullet"/>
      <w:lvlText w:val="o"/>
      <w:lvlJc w:val="left"/>
      <w:pPr>
        <w:tabs>
          <w:tab w:val="num" w:pos="6129"/>
        </w:tabs>
        <w:ind w:left="6129" w:hanging="360"/>
      </w:pPr>
      <w:rPr>
        <w:rFonts w:ascii="Courier New" w:hAnsi="Courier New" w:hint="default"/>
      </w:rPr>
    </w:lvl>
    <w:lvl w:ilvl="8" w:tplc="04160005" w:tentative="1">
      <w:start w:val="1"/>
      <w:numFmt w:val="bullet"/>
      <w:lvlText w:val=""/>
      <w:lvlJc w:val="left"/>
      <w:pPr>
        <w:tabs>
          <w:tab w:val="num" w:pos="6849"/>
        </w:tabs>
        <w:ind w:left="6849" w:hanging="360"/>
      </w:pPr>
      <w:rPr>
        <w:rFonts w:ascii="Wingdings" w:hAnsi="Wingdings" w:hint="default"/>
      </w:rPr>
    </w:lvl>
  </w:abstractNum>
  <w:abstractNum w:abstractNumId="20">
    <w:nsid w:val="3C316919"/>
    <w:multiLevelType w:val="hybridMultilevel"/>
    <w:tmpl w:val="447C93C6"/>
    <w:lvl w:ilvl="0" w:tplc="8618F070">
      <w:start w:val="1"/>
      <w:numFmt w:val="decimal"/>
      <w:lvlText w:val="%1."/>
      <w:lvlJc w:val="left"/>
      <w:pPr>
        <w:tabs>
          <w:tab w:val="num" w:pos="369"/>
        </w:tabs>
        <w:ind w:left="369" w:hanging="360"/>
      </w:pPr>
      <w:rPr>
        <w:rFonts w:hint="default"/>
        <w:u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402A4757"/>
    <w:multiLevelType w:val="hybridMultilevel"/>
    <w:tmpl w:val="5352D462"/>
    <w:lvl w:ilvl="0" w:tplc="04160017">
      <w:start w:val="1"/>
      <w:numFmt w:val="lowerLetter"/>
      <w:lvlText w:val="%1)"/>
      <w:lvlJc w:val="left"/>
      <w:pPr>
        <w:tabs>
          <w:tab w:val="num" w:pos="361"/>
        </w:tabs>
        <w:ind w:left="361" w:hanging="360"/>
      </w:pPr>
    </w:lvl>
    <w:lvl w:ilvl="1" w:tplc="182EF700">
      <w:start w:val="1"/>
      <w:numFmt w:val="bullet"/>
      <w:lvlText w:val=""/>
      <w:lvlJc w:val="left"/>
      <w:pPr>
        <w:tabs>
          <w:tab w:val="num" w:pos="1440"/>
        </w:tabs>
        <w:ind w:left="1304" w:hanging="224"/>
      </w:pPr>
      <w:rPr>
        <w:rFonts w:ascii="Symbol" w:hAnsi="Symbol" w:hint="default"/>
      </w:rPr>
    </w:lvl>
    <w:lvl w:ilvl="2" w:tplc="3690AE76">
      <w:numFmt w:val="bullet"/>
      <w:lvlText w:val="-"/>
      <w:lvlJc w:val="left"/>
      <w:pPr>
        <w:tabs>
          <w:tab w:val="num" w:pos="2355"/>
        </w:tabs>
        <w:ind w:left="2355" w:hanging="375"/>
      </w:pPr>
      <w:rPr>
        <w:rFonts w:ascii="Times New Roman" w:eastAsia="Times New Roman" w:hAnsi="Times New Roman" w:cs="Times New Roman"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45C563F9"/>
    <w:multiLevelType w:val="singleLevel"/>
    <w:tmpl w:val="3024599C"/>
    <w:lvl w:ilvl="0">
      <w:start w:val="7"/>
      <w:numFmt w:val="lowerLetter"/>
      <w:lvlText w:val="%1)"/>
      <w:legacy w:legacy="1" w:legacySpace="0" w:legacyIndent="0"/>
      <w:lvlJc w:val="left"/>
      <w:rPr>
        <w:rFonts w:ascii="Times New Roman" w:hAnsi="Times New Roman" w:cs="Times New Roman" w:hint="default"/>
      </w:rPr>
    </w:lvl>
  </w:abstractNum>
  <w:abstractNum w:abstractNumId="23">
    <w:nsid w:val="4747438B"/>
    <w:multiLevelType w:val="hybridMultilevel"/>
    <w:tmpl w:val="8070CD24"/>
    <w:lvl w:ilvl="0" w:tplc="8618F070">
      <w:start w:val="1"/>
      <w:numFmt w:val="decimal"/>
      <w:lvlText w:val="%1."/>
      <w:lvlJc w:val="left"/>
      <w:pPr>
        <w:tabs>
          <w:tab w:val="num" w:pos="369"/>
        </w:tabs>
        <w:ind w:left="369" w:hanging="360"/>
      </w:pPr>
      <w:rPr>
        <w:rFonts w:hint="default"/>
        <w:u w:val="none"/>
      </w:rPr>
    </w:lvl>
    <w:lvl w:ilvl="1" w:tplc="04160019" w:tentative="1">
      <w:start w:val="1"/>
      <w:numFmt w:val="lowerLetter"/>
      <w:lvlText w:val="%2."/>
      <w:lvlJc w:val="left"/>
      <w:pPr>
        <w:tabs>
          <w:tab w:val="num" w:pos="1089"/>
        </w:tabs>
        <w:ind w:left="1089" w:hanging="360"/>
      </w:pPr>
    </w:lvl>
    <w:lvl w:ilvl="2" w:tplc="0416001B" w:tentative="1">
      <w:start w:val="1"/>
      <w:numFmt w:val="lowerRoman"/>
      <w:lvlText w:val="%3."/>
      <w:lvlJc w:val="right"/>
      <w:pPr>
        <w:tabs>
          <w:tab w:val="num" w:pos="1809"/>
        </w:tabs>
        <w:ind w:left="1809" w:hanging="180"/>
      </w:pPr>
    </w:lvl>
    <w:lvl w:ilvl="3" w:tplc="0416000F" w:tentative="1">
      <w:start w:val="1"/>
      <w:numFmt w:val="decimal"/>
      <w:lvlText w:val="%4."/>
      <w:lvlJc w:val="left"/>
      <w:pPr>
        <w:tabs>
          <w:tab w:val="num" w:pos="2529"/>
        </w:tabs>
        <w:ind w:left="2529" w:hanging="360"/>
      </w:pPr>
    </w:lvl>
    <w:lvl w:ilvl="4" w:tplc="04160019" w:tentative="1">
      <w:start w:val="1"/>
      <w:numFmt w:val="lowerLetter"/>
      <w:lvlText w:val="%5."/>
      <w:lvlJc w:val="left"/>
      <w:pPr>
        <w:tabs>
          <w:tab w:val="num" w:pos="3249"/>
        </w:tabs>
        <w:ind w:left="3249" w:hanging="360"/>
      </w:pPr>
    </w:lvl>
    <w:lvl w:ilvl="5" w:tplc="0416001B" w:tentative="1">
      <w:start w:val="1"/>
      <w:numFmt w:val="lowerRoman"/>
      <w:lvlText w:val="%6."/>
      <w:lvlJc w:val="right"/>
      <w:pPr>
        <w:tabs>
          <w:tab w:val="num" w:pos="3969"/>
        </w:tabs>
        <w:ind w:left="3969" w:hanging="180"/>
      </w:pPr>
    </w:lvl>
    <w:lvl w:ilvl="6" w:tplc="0416000F" w:tentative="1">
      <w:start w:val="1"/>
      <w:numFmt w:val="decimal"/>
      <w:lvlText w:val="%7."/>
      <w:lvlJc w:val="left"/>
      <w:pPr>
        <w:tabs>
          <w:tab w:val="num" w:pos="4689"/>
        </w:tabs>
        <w:ind w:left="4689" w:hanging="360"/>
      </w:pPr>
    </w:lvl>
    <w:lvl w:ilvl="7" w:tplc="04160019" w:tentative="1">
      <w:start w:val="1"/>
      <w:numFmt w:val="lowerLetter"/>
      <w:lvlText w:val="%8."/>
      <w:lvlJc w:val="left"/>
      <w:pPr>
        <w:tabs>
          <w:tab w:val="num" w:pos="5409"/>
        </w:tabs>
        <w:ind w:left="5409" w:hanging="360"/>
      </w:pPr>
    </w:lvl>
    <w:lvl w:ilvl="8" w:tplc="0416001B" w:tentative="1">
      <w:start w:val="1"/>
      <w:numFmt w:val="lowerRoman"/>
      <w:lvlText w:val="%9."/>
      <w:lvlJc w:val="right"/>
      <w:pPr>
        <w:tabs>
          <w:tab w:val="num" w:pos="6129"/>
        </w:tabs>
        <w:ind w:left="6129" w:hanging="180"/>
      </w:pPr>
    </w:lvl>
  </w:abstractNum>
  <w:abstractNum w:abstractNumId="24">
    <w:nsid w:val="48954E99"/>
    <w:multiLevelType w:val="hybridMultilevel"/>
    <w:tmpl w:val="A872C45C"/>
    <w:lvl w:ilvl="0" w:tplc="51F8303C">
      <w:start w:val="1"/>
      <w:numFmt w:val="bullet"/>
      <w:lvlText w:val=""/>
      <w:lvlJc w:val="left"/>
      <w:pPr>
        <w:tabs>
          <w:tab w:val="num" w:pos="397"/>
        </w:tabs>
        <w:ind w:left="397" w:hanging="397"/>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4B1357AE"/>
    <w:multiLevelType w:val="hybridMultilevel"/>
    <w:tmpl w:val="D570D6A8"/>
    <w:lvl w:ilvl="0" w:tplc="51F8303C">
      <w:start w:val="1"/>
      <w:numFmt w:val="bullet"/>
      <w:lvlText w:val=""/>
      <w:lvlJc w:val="left"/>
      <w:pPr>
        <w:tabs>
          <w:tab w:val="num" w:pos="790"/>
        </w:tabs>
        <w:ind w:left="790" w:hanging="397"/>
      </w:pPr>
      <w:rPr>
        <w:rFonts w:ascii="Symbol" w:hAnsi="Symbol" w:hint="default"/>
      </w:rPr>
    </w:lvl>
    <w:lvl w:ilvl="1" w:tplc="04160003" w:tentative="1">
      <w:start w:val="1"/>
      <w:numFmt w:val="bullet"/>
      <w:lvlText w:val="o"/>
      <w:lvlJc w:val="left"/>
      <w:pPr>
        <w:tabs>
          <w:tab w:val="num" w:pos="1833"/>
        </w:tabs>
        <w:ind w:left="1833" w:hanging="360"/>
      </w:pPr>
      <w:rPr>
        <w:rFonts w:ascii="Courier New" w:hAnsi="Courier New" w:hint="default"/>
      </w:rPr>
    </w:lvl>
    <w:lvl w:ilvl="2" w:tplc="04160005" w:tentative="1">
      <w:start w:val="1"/>
      <w:numFmt w:val="bullet"/>
      <w:lvlText w:val=""/>
      <w:lvlJc w:val="left"/>
      <w:pPr>
        <w:tabs>
          <w:tab w:val="num" w:pos="2553"/>
        </w:tabs>
        <w:ind w:left="2553" w:hanging="360"/>
      </w:pPr>
      <w:rPr>
        <w:rFonts w:ascii="Wingdings" w:hAnsi="Wingdings" w:hint="default"/>
      </w:rPr>
    </w:lvl>
    <w:lvl w:ilvl="3" w:tplc="04160001" w:tentative="1">
      <w:start w:val="1"/>
      <w:numFmt w:val="bullet"/>
      <w:lvlText w:val=""/>
      <w:lvlJc w:val="left"/>
      <w:pPr>
        <w:tabs>
          <w:tab w:val="num" w:pos="3273"/>
        </w:tabs>
        <w:ind w:left="3273" w:hanging="360"/>
      </w:pPr>
      <w:rPr>
        <w:rFonts w:ascii="Symbol" w:hAnsi="Symbol" w:hint="default"/>
      </w:rPr>
    </w:lvl>
    <w:lvl w:ilvl="4" w:tplc="04160003" w:tentative="1">
      <w:start w:val="1"/>
      <w:numFmt w:val="bullet"/>
      <w:lvlText w:val="o"/>
      <w:lvlJc w:val="left"/>
      <w:pPr>
        <w:tabs>
          <w:tab w:val="num" w:pos="3993"/>
        </w:tabs>
        <w:ind w:left="3993" w:hanging="360"/>
      </w:pPr>
      <w:rPr>
        <w:rFonts w:ascii="Courier New" w:hAnsi="Courier New" w:hint="default"/>
      </w:rPr>
    </w:lvl>
    <w:lvl w:ilvl="5" w:tplc="04160005" w:tentative="1">
      <w:start w:val="1"/>
      <w:numFmt w:val="bullet"/>
      <w:lvlText w:val=""/>
      <w:lvlJc w:val="left"/>
      <w:pPr>
        <w:tabs>
          <w:tab w:val="num" w:pos="4713"/>
        </w:tabs>
        <w:ind w:left="4713" w:hanging="360"/>
      </w:pPr>
      <w:rPr>
        <w:rFonts w:ascii="Wingdings" w:hAnsi="Wingdings" w:hint="default"/>
      </w:rPr>
    </w:lvl>
    <w:lvl w:ilvl="6" w:tplc="04160001" w:tentative="1">
      <w:start w:val="1"/>
      <w:numFmt w:val="bullet"/>
      <w:lvlText w:val=""/>
      <w:lvlJc w:val="left"/>
      <w:pPr>
        <w:tabs>
          <w:tab w:val="num" w:pos="5433"/>
        </w:tabs>
        <w:ind w:left="5433" w:hanging="360"/>
      </w:pPr>
      <w:rPr>
        <w:rFonts w:ascii="Symbol" w:hAnsi="Symbol" w:hint="default"/>
      </w:rPr>
    </w:lvl>
    <w:lvl w:ilvl="7" w:tplc="04160003" w:tentative="1">
      <w:start w:val="1"/>
      <w:numFmt w:val="bullet"/>
      <w:lvlText w:val="o"/>
      <w:lvlJc w:val="left"/>
      <w:pPr>
        <w:tabs>
          <w:tab w:val="num" w:pos="6153"/>
        </w:tabs>
        <w:ind w:left="6153" w:hanging="360"/>
      </w:pPr>
      <w:rPr>
        <w:rFonts w:ascii="Courier New" w:hAnsi="Courier New" w:hint="default"/>
      </w:rPr>
    </w:lvl>
    <w:lvl w:ilvl="8" w:tplc="04160005" w:tentative="1">
      <w:start w:val="1"/>
      <w:numFmt w:val="bullet"/>
      <w:lvlText w:val=""/>
      <w:lvlJc w:val="left"/>
      <w:pPr>
        <w:tabs>
          <w:tab w:val="num" w:pos="6873"/>
        </w:tabs>
        <w:ind w:left="6873" w:hanging="360"/>
      </w:pPr>
      <w:rPr>
        <w:rFonts w:ascii="Wingdings" w:hAnsi="Wingdings" w:hint="default"/>
      </w:rPr>
    </w:lvl>
  </w:abstractNum>
  <w:abstractNum w:abstractNumId="26">
    <w:nsid w:val="4F192D1F"/>
    <w:multiLevelType w:val="singleLevel"/>
    <w:tmpl w:val="8D16ED20"/>
    <w:lvl w:ilvl="0">
      <w:start w:val="1"/>
      <w:numFmt w:val="decimal"/>
      <w:lvlText w:val="%1."/>
      <w:legacy w:legacy="1" w:legacySpace="0" w:legacyIndent="0"/>
      <w:lvlJc w:val="left"/>
      <w:rPr>
        <w:rFonts w:ascii="Times New Roman" w:hAnsi="Times New Roman" w:cs="Times New Roman" w:hint="default"/>
      </w:rPr>
    </w:lvl>
  </w:abstractNum>
  <w:abstractNum w:abstractNumId="27">
    <w:nsid w:val="50644318"/>
    <w:multiLevelType w:val="hybridMultilevel"/>
    <w:tmpl w:val="7D468B44"/>
    <w:lvl w:ilvl="0" w:tplc="51F8303C">
      <w:start w:val="1"/>
      <w:numFmt w:val="bullet"/>
      <w:lvlText w:val=""/>
      <w:lvlJc w:val="left"/>
      <w:pPr>
        <w:tabs>
          <w:tab w:val="num" w:pos="757"/>
        </w:tabs>
        <w:ind w:left="757" w:hanging="397"/>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523C0257"/>
    <w:multiLevelType w:val="hybridMultilevel"/>
    <w:tmpl w:val="F558F472"/>
    <w:lvl w:ilvl="0" w:tplc="CBBC9394">
      <w:start w:val="1"/>
      <w:numFmt w:val="bullet"/>
      <w:lvlText w:val=""/>
      <w:lvlJc w:val="left"/>
      <w:pPr>
        <w:tabs>
          <w:tab w:val="num" w:pos="739"/>
        </w:tabs>
        <w:ind w:left="719" w:hanging="340"/>
      </w:pPr>
      <w:rPr>
        <w:rFonts w:ascii="Symbol" w:hAnsi="Symbol" w:hint="default"/>
      </w:rPr>
    </w:lvl>
    <w:lvl w:ilvl="1" w:tplc="04160003" w:tentative="1">
      <w:start w:val="1"/>
      <w:numFmt w:val="bullet"/>
      <w:lvlText w:val="o"/>
      <w:lvlJc w:val="left"/>
      <w:pPr>
        <w:tabs>
          <w:tab w:val="num" w:pos="1819"/>
        </w:tabs>
        <w:ind w:left="1819" w:hanging="360"/>
      </w:pPr>
      <w:rPr>
        <w:rFonts w:ascii="Courier New" w:hAnsi="Courier New" w:hint="default"/>
      </w:rPr>
    </w:lvl>
    <w:lvl w:ilvl="2" w:tplc="04160005" w:tentative="1">
      <w:start w:val="1"/>
      <w:numFmt w:val="bullet"/>
      <w:lvlText w:val=""/>
      <w:lvlJc w:val="left"/>
      <w:pPr>
        <w:tabs>
          <w:tab w:val="num" w:pos="2539"/>
        </w:tabs>
        <w:ind w:left="2539" w:hanging="360"/>
      </w:pPr>
      <w:rPr>
        <w:rFonts w:ascii="Wingdings" w:hAnsi="Wingdings" w:hint="default"/>
      </w:rPr>
    </w:lvl>
    <w:lvl w:ilvl="3" w:tplc="04160001" w:tentative="1">
      <w:start w:val="1"/>
      <w:numFmt w:val="bullet"/>
      <w:lvlText w:val=""/>
      <w:lvlJc w:val="left"/>
      <w:pPr>
        <w:tabs>
          <w:tab w:val="num" w:pos="3259"/>
        </w:tabs>
        <w:ind w:left="3259" w:hanging="360"/>
      </w:pPr>
      <w:rPr>
        <w:rFonts w:ascii="Symbol" w:hAnsi="Symbol" w:hint="default"/>
      </w:rPr>
    </w:lvl>
    <w:lvl w:ilvl="4" w:tplc="04160003" w:tentative="1">
      <w:start w:val="1"/>
      <w:numFmt w:val="bullet"/>
      <w:lvlText w:val="o"/>
      <w:lvlJc w:val="left"/>
      <w:pPr>
        <w:tabs>
          <w:tab w:val="num" w:pos="3979"/>
        </w:tabs>
        <w:ind w:left="3979" w:hanging="360"/>
      </w:pPr>
      <w:rPr>
        <w:rFonts w:ascii="Courier New" w:hAnsi="Courier New" w:hint="default"/>
      </w:rPr>
    </w:lvl>
    <w:lvl w:ilvl="5" w:tplc="04160005" w:tentative="1">
      <w:start w:val="1"/>
      <w:numFmt w:val="bullet"/>
      <w:lvlText w:val=""/>
      <w:lvlJc w:val="left"/>
      <w:pPr>
        <w:tabs>
          <w:tab w:val="num" w:pos="4699"/>
        </w:tabs>
        <w:ind w:left="4699" w:hanging="360"/>
      </w:pPr>
      <w:rPr>
        <w:rFonts w:ascii="Wingdings" w:hAnsi="Wingdings" w:hint="default"/>
      </w:rPr>
    </w:lvl>
    <w:lvl w:ilvl="6" w:tplc="04160001" w:tentative="1">
      <w:start w:val="1"/>
      <w:numFmt w:val="bullet"/>
      <w:lvlText w:val=""/>
      <w:lvlJc w:val="left"/>
      <w:pPr>
        <w:tabs>
          <w:tab w:val="num" w:pos="5419"/>
        </w:tabs>
        <w:ind w:left="5419" w:hanging="360"/>
      </w:pPr>
      <w:rPr>
        <w:rFonts w:ascii="Symbol" w:hAnsi="Symbol" w:hint="default"/>
      </w:rPr>
    </w:lvl>
    <w:lvl w:ilvl="7" w:tplc="04160003" w:tentative="1">
      <w:start w:val="1"/>
      <w:numFmt w:val="bullet"/>
      <w:lvlText w:val="o"/>
      <w:lvlJc w:val="left"/>
      <w:pPr>
        <w:tabs>
          <w:tab w:val="num" w:pos="6139"/>
        </w:tabs>
        <w:ind w:left="6139" w:hanging="360"/>
      </w:pPr>
      <w:rPr>
        <w:rFonts w:ascii="Courier New" w:hAnsi="Courier New" w:hint="default"/>
      </w:rPr>
    </w:lvl>
    <w:lvl w:ilvl="8" w:tplc="04160005" w:tentative="1">
      <w:start w:val="1"/>
      <w:numFmt w:val="bullet"/>
      <w:lvlText w:val=""/>
      <w:lvlJc w:val="left"/>
      <w:pPr>
        <w:tabs>
          <w:tab w:val="num" w:pos="6859"/>
        </w:tabs>
        <w:ind w:left="6859" w:hanging="360"/>
      </w:pPr>
      <w:rPr>
        <w:rFonts w:ascii="Wingdings" w:hAnsi="Wingdings" w:hint="default"/>
      </w:rPr>
    </w:lvl>
  </w:abstractNum>
  <w:abstractNum w:abstractNumId="29">
    <w:nsid w:val="56900FA9"/>
    <w:multiLevelType w:val="multilevel"/>
    <w:tmpl w:val="EC74CF7C"/>
    <w:lvl w:ilvl="0">
      <w:start w:val="1"/>
      <w:numFmt w:val="lowerLetter"/>
      <w:lvlText w:val="%1)"/>
      <w:legacy w:legacy="1" w:legacySpace="0" w:legacyIndent="0"/>
      <w:lvlJc w:val="left"/>
      <w:rPr>
        <w:rFonts w:ascii="Times New Roman" w:hAnsi="Times New Roman" w:cs="Times New Roman" w:hint="default"/>
      </w:rPr>
    </w:lvl>
    <w:lvl w:ilvl="1" w:tentative="1">
      <w:start w:val="1"/>
      <w:numFmt w:val="bullet"/>
      <w:lvlText w:val="o"/>
      <w:lvlJc w:val="left"/>
      <w:pPr>
        <w:tabs>
          <w:tab w:val="num" w:pos="1834"/>
        </w:tabs>
        <w:ind w:left="1834" w:hanging="360"/>
      </w:pPr>
      <w:rPr>
        <w:rFonts w:ascii="Courier New" w:hAnsi="Courier New" w:hint="default"/>
      </w:rPr>
    </w:lvl>
    <w:lvl w:ilvl="2" w:tentative="1">
      <w:start w:val="1"/>
      <w:numFmt w:val="bullet"/>
      <w:lvlText w:val=""/>
      <w:lvlJc w:val="left"/>
      <w:pPr>
        <w:tabs>
          <w:tab w:val="num" w:pos="2554"/>
        </w:tabs>
        <w:ind w:left="2554" w:hanging="360"/>
      </w:pPr>
      <w:rPr>
        <w:rFonts w:ascii="Wingdings" w:hAnsi="Wingdings" w:hint="default"/>
      </w:rPr>
    </w:lvl>
    <w:lvl w:ilvl="3" w:tentative="1">
      <w:start w:val="1"/>
      <w:numFmt w:val="bullet"/>
      <w:lvlText w:val=""/>
      <w:lvlJc w:val="left"/>
      <w:pPr>
        <w:tabs>
          <w:tab w:val="num" w:pos="3274"/>
        </w:tabs>
        <w:ind w:left="3274" w:hanging="360"/>
      </w:pPr>
      <w:rPr>
        <w:rFonts w:ascii="Symbol" w:hAnsi="Symbol" w:hint="default"/>
      </w:rPr>
    </w:lvl>
    <w:lvl w:ilvl="4" w:tentative="1">
      <w:start w:val="1"/>
      <w:numFmt w:val="bullet"/>
      <w:lvlText w:val="o"/>
      <w:lvlJc w:val="left"/>
      <w:pPr>
        <w:tabs>
          <w:tab w:val="num" w:pos="3994"/>
        </w:tabs>
        <w:ind w:left="3994" w:hanging="360"/>
      </w:pPr>
      <w:rPr>
        <w:rFonts w:ascii="Courier New" w:hAnsi="Courier New" w:hint="default"/>
      </w:rPr>
    </w:lvl>
    <w:lvl w:ilvl="5" w:tentative="1">
      <w:start w:val="1"/>
      <w:numFmt w:val="bullet"/>
      <w:lvlText w:val=""/>
      <w:lvlJc w:val="left"/>
      <w:pPr>
        <w:tabs>
          <w:tab w:val="num" w:pos="4714"/>
        </w:tabs>
        <w:ind w:left="4714" w:hanging="360"/>
      </w:pPr>
      <w:rPr>
        <w:rFonts w:ascii="Wingdings" w:hAnsi="Wingdings" w:hint="default"/>
      </w:rPr>
    </w:lvl>
    <w:lvl w:ilvl="6" w:tentative="1">
      <w:start w:val="1"/>
      <w:numFmt w:val="bullet"/>
      <w:lvlText w:val=""/>
      <w:lvlJc w:val="left"/>
      <w:pPr>
        <w:tabs>
          <w:tab w:val="num" w:pos="5434"/>
        </w:tabs>
        <w:ind w:left="5434" w:hanging="360"/>
      </w:pPr>
      <w:rPr>
        <w:rFonts w:ascii="Symbol" w:hAnsi="Symbol" w:hint="default"/>
      </w:rPr>
    </w:lvl>
    <w:lvl w:ilvl="7" w:tentative="1">
      <w:start w:val="1"/>
      <w:numFmt w:val="bullet"/>
      <w:lvlText w:val="o"/>
      <w:lvlJc w:val="left"/>
      <w:pPr>
        <w:tabs>
          <w:tab w:val="num" w:pos="6154"/>
        </w:tabs>
        <w:ind w:left="6154" w:hanging="360"/>
      </w:pPr>
      <w:rPr>
        <w:rFonts w:ascii="Courier New" w:hAnsi="Courier New" w:hint="default"/>
      </w:rPr>
    </w:lvl>
    <w:lvl w:ilvl="8" w:tentative="1">
      <w:start w:val="1"/>
      <w:numFmt w:val="bullet"/>
      <w:lvlText w:val=""/>
      <w:lvlJc w:val="left"/>
      <w:pPr>
        <w:tabs>
          <w:tab w:val="num" w:pos="6874"/>
        </w:tabs>
        <w:ind w:left="6874" w:hanging="360"/>
      </w:pPr>
      <w:rPr>
        <w:rFonts w:ascii="Wingdings" w:hAnsi="Wingdings" w:hint="default"/>
      </w:rPr>
    </w:lvl>
  </w:abstractNum>
  <w:abstractNum w:abstractNumId="30">
    <w:nsid w:val="5D484BC4"/>
    <w:multiLevelType w:val="singleLevel"/>
    <w:tmpl w:val="D30AA65C"/>
    <w:lvl w:ilvl="0">
      <w:start w:val="6"/>
      <w:numFmt w:val="lowerLetter"/>
      <w:lvlText w:val="%1)"/>
      <w:legacy w:legacy="1" w:legacySpace="0" w:legacyIndent="0"/>
      <w:lvlJc w:val="left"/>
      <w:rPr>
        <w:rFonts w:ascii="Times New Roman" w:hAnsi="Times New Roman" w:cs="Times New Roman" w:hint="default"/>
      </w:rPr>
    </w:lvl>
  </w:abstractNum>
  <w:abstractNum w:abstractNumId="31">
    <w:nsid w:val="61DC0C79"/>
    <w:multiLevelType w:val="hybridMultilevel"/>
    <w:tmpl w:val="85C2041A"/>
    <w:lvl w:ilvl="0" w:tplc="CBBC9394">
      <w:start w:val="1"/>
      <w:numFmt w:val="bullet"/>
      <w:lvlText w:val=""/>
      <w:lvlJc w:val="left"/>
      <w:pPr>
        <w:tabs>
          <w:tab w:val="num" w:pos="709"/>
        </w:tabs>
        <w:ind w:left="689" w:hanging="34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2">
    <w:nsid w:val="66D53DD9"/>
    <w:multiLevelType w:val="multilevel"/>
    <w:tmpl w:val="3744B048"/>
    <w:lvl w:ilvl="0">
      <w:start w:val="1"/>
      <w:numFmt w:val="decimal"/>
      <w:lvlText w:val="%1."/>
      <w:lvlJc w:val="left"/>
      <w:pPr>
        <w:tabs>
          <w:tab w:val="num" w:pos="378"/>
        </w:tabs>
        <w:ind w:left="378" w:hanging="360"/>
      </w:pPr>
      <w:rPr>
        <w:rFonts w:hint="default"/>
        <w:u w:val="none"/>
      </w:rPr>
    </w:lvl>
    <w:lvl w:ilvl="1">
      <w:start w:val="1"/>
      <w:numFmt w:val="decimal"/>
      <w:isLgl/>
      <w:lvlText w:val="%1.%2."/>
      <w:lvlJc w:val="left"/>
      <w:pPr>
        <w:tabs>
          <w:tab w:val="num" w:pos="438"/>
        </w:tabs>
        <w:ind w:left="438" w:hanging="420"/>
      </w:pPr>
      <w:rPr>
        <w:rFonts w:hint="default"/>
      </w:rPr>
    </w:lvl>
    <w:lvl w:ilvl="2">
      <w:start w:val="1"/>
      <w:numFmt w:val="decimal"/>
      <w:isLgl/>
      <w:lvlText w:val="%1.%2.%3."/>
      <w:lvlJc w:val="left"/>
      <w:pPr>
        <w:tabs>
          <w:tab w:val="num" w:pos="738"/>
        </w:tabs>
        <w:ind w:left="738" w:hanging="720"/>
      </w:pPr>
      <w:rPr>
        <w:rFonts w:hint="default"/>
      </w:rPr>
    </w:lvl>
    <w:lvl w:ilvl="3">
      <w:start w:val="1"/>
      <w:numFmt w:val="decimal"/>
      <w:isLgl/>
      <w:lvlText w:val="%1.%2.%3.%4."/>
      <w:lvlJc w:val="left"/>
      <w:pPr>
        <w:tabs>
          <w:tab w:val="num" w:pos="738"/>
        </w:tabs>
        <w:ind w:left="738" w:hanging="720"/>
      </w:pPr>
      <w:rPr>
        <w:rFonts w:hint="default"/>
      </w:rPr>
    </w:lvl>
    <w:lvl w:ilvl="4">
      <w:start w:val="1"/>
      <w:numFmt w:val="decimal"/>
      <w:isLgl/>
      <w:lvlText w:val="%1.%2.%3.%4.%5."/>
      <w:lvlJc w:val="left"/>
      <w:pPr>
        <w:tabs>
          <w:tab w:val="num" w:pos="1098"/>
        </w:tabs>
        <w:ind w:left="1098" w:hanging="1080"/>
      </w:pPr>
      <w:rPr>
        <w:rFonts w:hint="default"/>
      </w:rPr>
    </w:lvl>
    <w:lvl w:ilvl="5">
      <w:start w:val="1"/>
      <w:numFmt w:val="decimal"/>
      <w:isLgl/>
      <w:lvlText w:val="%1.%2.%3.%4.%5.%6."/>
      <w:lvlJc w:val="left"/>
      <w:pPr>
        <w:tabs>
          <w:tab w:val="num" w:pos="1098"/>
        </w:tabs>
        <w:ind w:left="1098" w:hanging="1080"/>
      </w:pPr>
      <w:rPr>
        <w:rFonts w:hint="default"/>
      </w:rPr>
    </w:lvl>
    <w:lvl w:ilvl="6">
      <w:start w:val="1"/>
      <w:numFmt w:val="decimal"/>
      <w:isLgl/>
      <w:lvlText w:val="%1.%2.%3.%4.%5.%6.%7."/>
      <w:lvlJc w:val="left"/>
      <w:pPr>
        <w:tabs>
          <w:tab w:val="num" w:pos="1458"/>
        </w:tabs>
        <w:ind w:left="1458" w:hanging="1440"/>
      </w:pPr>
      <w:rPr>
        <w:rFonts w:hint="default"/>
      </w:rPr>
    </w:lvl>
    <w:lvl w:ilvl="7">
      <w:start w:val="1"/>
      <w:numFmt w:val="decimal"/>
      <w:isLgl/>
      <w:lvlText w:val="%1.%2.%3.%4.%5.%6.%7.%8."/>
      <w:lvlJc w:val="left"/>
      <w:pPr>
        <w:tabs>
          <w:tab w:val="num" w:pos="1458"/>
        </w:tabs>
        <w:ind w:left="1458" w:hanging="1440"/>
      </w:pPr>
      <w:rPr>
        <w:rFonts w:hint="default"/>
      </w:rPr>
    </w:lvl>
    <w:lvl w:ilvl="8">
      <w:start w:val="1"/>
      <w:numFmt w:val="decimal"/>
      <w:isLgl/>
      <w:lvlText w:val="%1.%2.%3.%4.%5.%6.%7.%8.%9."/>
      <w:lvlJc w:val="left"/>
      <w:pPr>
        <w:tabs>
          <w:tab w:val="num" w:pos="1818"/>
        </w:tabs>
        <w:ind w:left="1818" w:hanging="1800"/>
      </w:pPr>
      <w:rPr>
        <w:rFonts w:hint="default"/>
      </w:rPr>
    </w:lvl>
  </w:abstractNum>
  <w:abstractNum w:abstractNumId="33">
    <w:nsid w:val="67295551"/>
    <w:multiLevelType w:val="singleLevel"/>
    <w:tmpl w:val="296A2BEE"/>
    <w:lvl w:ilvl="0">
      <w:start w:val="1"/>
      <w:numFmt w:val="lowerLetter"/>
      <w:lvlText w:val="%1)"/>
      <w:legacy w:legacy="1" w:legacySpace="0" w:legacyIndent="0"/>
      <w:lvlJc w:val="left"/>
      <w:rPr>
        <w:rFonts w:ascii="Times New Roman" w:hAnsi="Times New Roman" w:cs="Times New Roman" w:hint="default"/>
      </w:rPr>
    </w:lvl>
  </w:abstractNum>
  <w:abstractNum w:abstractNumId="34">
    <w:nsid w:val="6D151D58"/>
    <w:multiLevelType w:val="hybridMultilevel"/>
    <w:tmpl w:val="BF9EBAE2"/>
    <w:lvl w:ilvl="0" w:tplc="CBBC9394">
      <w:start w:val="1"/>
      <w:numFmt w:val="bullet"/>
      <w:lvlText w:val=""/>
      <w:lvlJc w:val="left"/>
      <w:pPr>
        <w:tabs>
          <w:tab w:val="num" w:pos="739"/>
        </w:tabs>
        <w:ind w:left="719" w:hanging="340"/>
      </w:pPr>
      <w:rPr>
        <w:rFonts w:ascii="Symbol" w:hAnsi="Symbol" w:hint="default"/>
      </w:rPr>
    </w:lvl>
    <w:lvl w:ilvl="1" w:tplc="04160003" w:tentative="1">
      <w:start w:val="1"/>
      <w:numFmt w:val="bullet"/>
      <w:lvlText w:val="o"/>
      <w:lvlJc w:val="left"/>
      <w:pPr>
        <w:tabs>
          <w:tab w:val="num" w:pos="1819"/>
        </w:tabs>
        <w:ind w:left="1819" w:hanging="360"/>
      </w:pPr>
      <w:rPr>
        <w:rFonts w:ascii="Courier New" w:hAnsi="Courier New" w:hint="default"/>
      </w:rPr>
    </w:lvl>
    <w:lvl w:ilvl="2" w:tplc="04160005" w:tentative="1">
      <w:start w:val="1"/>
      <w:numFmt w:val="bullet"/>
      <w:lvlText w:val=""/>
      <w:lvlJc w:val="left"/>
      <w:pPr>
        <w:tabs>
          <w:tab w:val="num" w:pos="2539"/>
        </w:tabs>
        <w:ind w:left="2539" w:hanging="360"/>
      </w:pPr>
      <w:rPr>
        <w:rFonts w:ascii="Wingdings" w:hAnsi="Wingdings" w:hint="default"/>
      </w:rPr>
    </w:lvl>
    <w:lvl w:ilvl="3" w:tplc="04160001" w:tentative="1">
      <w:start w:val="1"/>
      <w:numFmt w:val="bullet"/>
      <w:lvlText w:val=""/>
      <w:lvlJc w:val="left"/>
      <w:pPr>
        <w:tabs>
          <w:tab w:val="num" w:pos="3259"/>
        </w:tabs>
        <w:ind w:left="3259" w:hanging="360"/>
      </w:pPr>
      <w:rPr>
        <w:rFonts w:ascii="Symbol" w:hAnsi="Symbol" w:hint="default"/>
      </w:rPr>
    </w:lvl>
    <w:lvl w:ilvl="4" w:tplc="04160003" w:tentative="1">
      <w:start w:val="1"/>
      <w:numFmt w:val="bullet"/>
      <w:lvlText w:val="o"/>
      <w:lvlJc w:val="left"/>
      <w:pPr>
        <w:tabs>
          <w:tab w:val="num" w:pos="3979"/>
        </w:tabs>
        <w:ind w:left="3979" w:hanging="360"/>
      </w:pPr>
      <w:rPr>
        <w:rFonts w:ascii="Courier New" w:hAnsi="Courier New" w:hint="default"/>
      </w:rPr>
    </w:lvl>
    <w:lvl w:ilvl="5" w:tplc="04160005" w:tentative="1">
      <w:start w:val="1"/>
      <w:numFmt w:val="bullet"/>
      <w:lvlText w:val=""/>
      <w:lvlJc w:val="left"/>
      <w:pPr>
        <w:tabs>
          <w:tab w:val="num" w:pos="4699"/>
        </w:tabs>
        <w:ind w:left="4699" w:hanging="360"/>
      </w:pPr>
      <w:rPr>
        <w:rFonts w:ascii="Wingdings" w:hAnsi="Wingdings" w:hint="default"/>
      </w:rPr>
    </w:lvl>
    <w:lvl w:ilvl="6" w:tplc="04160001" w:tentative="1">
      <w:start w:val="1"/>
      <w:numFmt w:val="bullet"/>
      <w:lvlText w:val=""/>
      <w:lvlJc w:val="left"/>
      <w:pPr>
        <w:tabs>
          <w:tab w:val="num" w:pos="5419"/>
        </w:tabs>
        <w:ind w:left="5419" w:hanging="360"/>
      </w:pPr>
      <w:rPr>
        <w:rFonts w:ascii="Symbol" w:hAnsi="Symbol" w:hint="default"/>
      </w:rPr>
    </w:lvl>
    <w:lvl w:ilvl="7" w:tplc="04160003" w:tentative="1">
      <w:start w:val="1"/>
      <w:numFmt w:val="bullet"/>
      <w:lvlText w:val="o"/>
      <w:lvlJc w:val="left"/>
      <w:pPr>
        <w:tabs>
          <w:tab w:val="num" w:pos="6139"/>
        </w:tabs>
        <w:ind w:left="6139" w:hanging="360"/>
      </w:pPr>
      <w:rPr>
        <w:rFonts w:ascii="Courier New" w:hAnsi="Courier New" w:hint="default"/>
      </w:rPr>
    </w:lvl>
    <w:lvl w:ilvl="8" w:tplc="04160005" w:tentative="1">
      <w:start w:val="1"/>
      <w:numFmt w:val="bullet"/>
      <w:lvlText w:val=""/>
      <w:lvlJc w:val="left"/>
      <w:pPr>
        <w:tabs>
          <w:tab w:val="num" w:pos="6859"/>
        </w:tabs>
        <w:ind w:left="6859" w:hanging="360"/>
      </w:pPr>
      <w:rPr>
        <w:rFonts w:ascii="Wingdings" w:hAnsi="Wingdings" w:hint="default"/>
      </w:rPr>
    </w:lvl>
  </w:abstractNum>
  <w:abstractNum w:abstractNumId="35">
    <w:nsid w:val="6E8D72DF"/>
    <w:multiLevelType w:val="hybridMultilevel"/>
    <w:tmpl w:val="6D18CA38"/>
    <w:lvl w:ilvl="0" w:tplc="EED27C46">
      <w:start w:val="1"/>
      <w:numFmt w:val="bullet"/>
      <w:lvlText w:val=""/>
      <w:lvlJc w:val="left"/>
      <w:pPr>
        <w:tabs>
          <w:tab w:val="num" w:pos="360"/>
        </w:tabs>
        <w:ind w:left="340" w:hanging="340"/>
      </w:pPr>
      <w:rPr>
        <w:rFonts w:ascii="Symbol" w:hAnsi="Symbol" w:hint="default"/>
      </w:rPr>
    </w:lvl>
    <w:lvl w:ilvl="1" w:tplc="EED27C46">
      <w:start w:val="1"/>
      <w:numFmt w:val="bullet"/>
      <w:lvlText w:val=""/>
      <w:lvlJc w:val="left"/>
      <w:pPr>
        <w:tabs>
          <w:tab w:val="num" w:pos="360"/>
        </w:tabs>
        <w:ind w:left="340" w:hanging="340"/>
      </w:pPr>
      <w:rPr>
        <w:rFonts w:ascii="Symbol" w:hAnsi="Symbol"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nsid w:val="6E9A544C"/>
    <w:multiLevelType w:val="singleLevel"/>
    <w:tmpl w:val="59A462E0"/>
    <w:lvl w:ilvl="0">
      <w:start w:val="5"/>
      <w:numFmt w:val="lowerLetter"/>
      <w:lvlText w:val="%1)"/>
      <w:legacy w:legacy="1" w:legacySpace="0" w:legacyIndent="0"/>
      <w:lvlJc w:val="left"/>
      <w:rPr>
        <w:rFonts w:ascii="Times New Roman" w:hAnsi="Times New Roman" w:cs="Times New Roman" w:hint="default"/>
      </w:rPr>
    </w:lvl>
  </w:abstractNum>
  <w:abstractNum w:abstractNumId="37">
    <w:nsid w:val="77303F91"/>
    <w:multiLevelType w:val="hybridMultilevel"/>
    <w:tmpl w:val="C574AC60"/>
    <w:lvl w:ilvl="0" w:tplc="CBBC9394">
      <w:start w:val="1"/>
      <w:numFmt w:val="bullet"/>
      <w:lvlText w:val=""/>
      <w:lvlJc w:val="left"/>
      <w:pPr>
        <w:tabs>
          <w:tab w:val="num" w:pos="744"/>
        </w:tabs>
        <w:ind w:left="724" w:hanging="340"/>
      </w:pPr>
      <w:rPr>
        <w:rFonts w:ascii="Symbol" w:hAnsi="Symbol" w:hint="default"/>
      </w:rPr>
    </w:lvl>
    <w:lvl w:ilvl="1" w:tplc="04160003" w:tentative="1">
      <w:start w:val="1"/>
      <w:numFmt w:val="bullet"/>
      <w:lvlText w:val="o"/>
      <w:lvlJc w:val="left"/>
      <w:pPr>
        <w:tabs>
          <w:tab w:val="num" w:pos="1824"/>
        </w:tabs>
        <w:ind w:left="1824" w:hanging="360"/>
      </w:pPr>
      <w:rPr>
        <w:rFonts w:ascii="Courier New" w:hAnsi="Courier New" w:hint="default"/>
      </w:rPr>
    </w:lvl>
    <w:lvl w:ilvl="2" w:tplc="04160005" w:tentative="1">
      <w:start w:val="1"/>
      <w:numFmt w:val="bullet"/>
      <w:lvlText w:val=""/>
      <w:lvlJc w:val="left"/>
      <w:pPr>
        <w:tabs>
          <w:tab w:val="num" w:pos="2544"/>
        </w:tabs>
        <w:ind w:left="2544" w:hanging="360"/>
      </w:pPr>
      <w:rPr>
        <w:rFonts w:ascii="Wingdings" w:hAnsi="Wingdings" w:hint="default"/>
      </w:rPr>
    </w:lvl>
    <w:lvl w:ilvl="3" w:tplc="04160001" w:tentative="1">
      <w:start w:val="1"/>
      <w:numFmt w:val="bullet"/>
      <w:lvlText w:val=""/>
      <w:lvlJc w:val="left"/>
      <w:pPr>
        <w:tabs>
          <w:tab w:val="num" w:pos="3264"/>
        </w:tabs>
        <w:ind w:left="3264" w:hanging="360"/>
      </w:pPr>
      <w:rPr>
        <w:rFonts w:ascii="Symbol" w:hAnsi="Symbol" w:hint="default"/>
      </w:rPr>
    </w:lvl>
    <w:lvl w:ilvl="4" w:tplc="04160003" w:tentative="1">
      <w:start w:val="1"/>
      <w:numFmt w:val="bullet"/>
      <w:lvlText w:val="o"/>
      <w:lvlJc w:val="left"/>
      <w:pPr>
        <w:tabs>
          <w:tab w:val="num" w:pos="3984"/>
        </w:tabs>
        <w:ind w:left="3984" w:hanging="360"/>
      </w:pPr>
      <w:rPr>
        <w:rFonts w:ascii="Courier New" w:hAnsi="Courier New" w:hint="default"/>
      </w:rPr>
    </w:lvl>
    <w:lvl w:ilvl="5" w:tplc="04160005" w:tentative="1">
      <w:start w:val="1"/>
      <w:numFmt w:val="bullet"/>
      <w:lvlText w:val=""/>
      <w:lvlJc w:val="left"/>
      <w:pPr>
        <w:tabs>
          <w:tab w:val="num" w:pos="4704"/>
        </w:tabs>
        <w:ind w:left="4704" w:hanging="360"/>
      </w:pPr>
      <w:rPr>
        <w:rFonts w:ascii="Wingdings" w:hAnsi="Wingdings" w:hint="default"/>
      </w:rPr>
    </w:lvl>
    <w:lvl w:ilvl="6" w:tplc="04160001" w:tentative="1">
      <w:start w:val="1"/>
      <w:numFmt w:val="bullet"/>
      <w:lvlText w:val=""/>
      <w:lvlJc w:val="left"/>
      <w:pPr>
        <w:tabs>
          <w:tab w:val="num" w:pos="5424"/>
        </w:tabs>
        <w:ind w:left="5424" w:hanging="360"/>
      </w:pPr>
      <w:rPr>
        <w:rFonts w:ascii="Symbol" w:hAnsi="Symbol" w:hint="default"/>
      </w:rPr>
    </w:lvl>
    <w:lvl w:ilvl="7" w:tplc="04160003" w:tentative="1">
      <w:start w:val="1"/>
      <w:numFmt w:val="bullet"/>
      <w:lvlText w:val="o"/>
      <w:lvlJc w:val="left"/>
      <w:pPr>
        <w:tabs>
          <w:tab w:val="num" w:pos="6144"/>
        </w:tabs>
        <w:ind w:left="6144" w:hanging="360"/>
      </w:pPr>
      <w:rPr>
        <w:rFonts w:ascii="Courier New" w:hAnsi="Courier New" w:hint="default"/>
      </w:rPr>
    </w:lvl>
    <w:lvl w:ilvl="8" w:tplc="04160005" w:tentative="1">
      <w:start w:val="1"/>
      <w:numFmt w:val="bullet"/>
      <w:lvlText w:val=""/>
      <w:lvlJc w:val="left"/>
      <w:pPr>
        <w:tabs>
          <w:tab w:val="num" w:pos="6864"/>
        </w:tabs>
        <w:ind w:left="6864" w:hanging="360"/>
      </w:pPr>
      <w:rPr>
        <w:rFonts w:ascii="Wingdings" w:hAnsi="Wingdings" w:hint="default"/>
      </w:rPr>
    </w:lvl>
  </w:abstractNum>
  <w:abstractNum w:abstractNumId="38">
    <w:nsid w:val="7AB24B1D"/>
    <w:multiLevelType w:val="hybridMultilevel"/>
    <w:tmpl w:val="BD2A862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42338F"/>
    <w:multiLevelType w:val="singleLevel"/>
    <w:tmpl w:val="784C9B78"/>
    <w:lvl w:ilvl="0">
      <w:start w:val="2"/>
      <w:numFmt w:val="lowerLetter"/>
      <w:lvlText w:val="%1)"/>
      <w:legacy w:legacy="1" w:legacySpace="0" w:legacyIndent="0"/>
      <w:lvlJc w:val="left"/>
      <w:rPr>
        <w:rFonts w:ascii="Times New Roman" w:hAnsi="Times New Roman" w:cs="Times New Roman" w:hint="default"/>
      </w:rPr>
    </w:lvl>
  </w:abstractNum>
  <w:abstractNum w:abstractNumId="40">
    <w:nsid w:val="7FD56961"/>
    <w:multiLevelType w:val="hybridMultilevel"/>
    <w:tmpl w:val="F712137C"/>
    <w:lvl w:ilvl="0" w:tplc="CBBC9394">
      <w:start w:val="1"/>
      <w:numFmt w:val="bullet"/>
      <w:lvlText w:val=""/>
      <w:lvlJc w:val="left"/>
      <w:pPr>
        <w:tabs>
          <w:tab w:val="num" w:pos="379"/>
        </w:tabs>
        <w:ind w:left="359" w:hanging="340"/>
      </w:pPr>
      <w:rPr>
        <w:rFonts w:ascii="Symbol" w:hAnsi="Symbol" w:hint="default"/>
      </w:rPr>
    </w:lvl>
    <w:lvl w:ilvl="1" w:tplc="04160003" w:tentative="1">
      <w:start w:val="1"/>
      <w:numFmt w:val="bullet"/>
      <w:lvlText w:val="o"/>
      <w:lvlJc w:val="left"/>
      <w:pPr>
        <w:tabs>
          <w:tab w:val="num" w:pos="1459"/>
        </w:tabs>
        <w:ind w:left="1459" w:hanging="360"/>
      </w:pPr>
      <w:rPr>
        <w:rFonts w:ascii="Courier New" w:hAnsi="Courier New" w:hint="default"/>
      </w:rPr>
    </w:lvl>
    <w:lvl w:ilvl="2" w:tplc="04160005" w:tentative="1">
      <w:start w:val="1"/>
      <w:numFmt w:val="bullet"/>
      <w:lvlText w:val=""/>
      <w:lvlJc w:val="left"/>
      <w:pPr>
        <w:tabs>
          <w:tab w:val="num" w:pos="2179"/>
        </w:tabs>
        <w:ind w:left="2179" w:hanging="360"/>
      </w:pPr>
      <w:rPr>
        <w:rFonts w:ascii="Wingdings" w:hAnsi="Wingdings" w:hint="default"/>
      </w:rPr>
    </w:lvl>
    <w:lvl w:ilvl="3" w:tplc="04160001" w:tentative="1">
      <w:start w:val="1"/>
      <w:numFmt w:val="bullet"/>
      <w:lvlText w:val=""/>
      <w:lvlJc w:val="left"/>
      <w:pPr>
        <w:tabs>
          <w:tab w:val="num" w:pos="2899"/>
        </w:tabs>
        <w:ind w:left="2899" w:hanging="360"/>
      </w:pPr>
      <w:rPr>
        <w:rFonts w:ascii="Symbol" w:hAnsi="Symbol" w:hint="default"/>
      </w:rPr>
    </w:lvl>
    <w:lvl w:ilvl="4" w:tplc="04160003" w:tentative="1">
      <w:start w:val="1"/>
      <w:numFmt w:val="bullet"/>
      <w:lvlText w:val="o"/>
      <w:lvlJc w:val="left"/>
      <w:pPr>
        <w:tabs>
          <w:tab w:val="num" w:pos="3619"/>
        </w:tabs>
        <w:ind w:left="3619" w:hanging="360"/>
      </w:pPr>
      <w:rPr>
        <w:rFonts w:ascii="Courier New" w:hAnsi="Courier New" w:hint="default"/>
      </w:rPr>
    </w:lvl>
    <w:lvl w:ilvl="5" w:tplc="04160005" w:tentative="1">
      <w:start w:val="1"/>
      <w:numFmt w:val="bullet"/>
      <w:lvlText w:val=""/>
      <w:lvlJc w:val="left"/>
      <w:pPr>
        <w:tabs>
          <w:tab w:val="num" w:pos="4339"/>
        </w:tabs>
        <w:ind w:left="4339" w:hanging="360"/>
      </w:pPr>
      <w:rPr>
        <w:rFonts w:ascii="Wingdings" w:hAnsi="Wingdings" w:hint="default"/>
      </w:rPr>
    </w:lvl>
    <w:lvl w:ilvl="6" w:tplc="04160001" w:tentative="1">
      <w:start w:val="1"/>
      <w:numFmt w:val="bullet"/>
      <w:lvlText w:val=""/>
      <w:lvlJc w:val="left"/>
      <w:pPr>
        <w:tabs>
          <w:tab w:val="num" w:pos="5059"/>
        </w:tabs>
        <w:ind w:left="5059" w:hanging="360"/>
      </w:pPr>
      <w:rPr>
        <w:rFonts w:ascii="Symbol" w:hAnsi="Symbol" w:hint="default"/>
      </w:rPr>
    </w:lvl>
    <w:lvl w:ilvl="7" w:tplc="04160003" w:tentative="1">
      <w:start w:val="1"/>
      <w:numFmt w:val="bullet"/>
      <w:lvlText w:val="o"/>
      <w:lvlJc w:val="left"/>
      <w:pPr>
        <w:tabs>
          <w:tab w:val="num" w:pos="5779"/>
        </w:tabs>
        <w:ind w:left="5779" w:hanging="360"/>
      </w:pPr>
      <w:rPr>
        <w:rFonts w:ascii="Courier New" w:hAnsi="Courier New" w:hint="default"/>
      </w:rPr>
    </w:lvl>
    <w:lvl w:ilvl="8" w:tplc="04160005" w:tentative="1">
      <w:start w:val="1"/>
      <w:numFmt w:val="bullet"/>
      <w:lvlText w:val=""/>
      <w:lvlJc w:val="left"/>
      <w:pPr>
        <w:tabs>
          <w:tab w:val="num" w:pos="6499"/>
        </w:tabs>
        <w:ind w:left="6499" w:hanging="360"/>
      </w:pPr>
      <w:rPr>
        <w:rFonts w:ascii="Wingdings" w:hAnsi="Wingdings" w:hint="default"/>
      </w:rPr>
    </w:lvl>
  </w:abstractNum>
  <w:num w:numId="1">
    <w:abstractNumId w:val="26"/>
  </w:num>
  <w:num w:numId="2">
    <w:abstractNumId w:val="36"/>
  </w:num>
  <w:num w:numId="3">
    <w:abstractNumId w:val="30"/>
  </w:num>
  <w:num w:numId="4">
    <w:abstractNumId w:val="22"/>
  </w:num>
  <w:num w:numId="5">
    <w:abstractNumId w:val="7"/>
  </w:num>
  <w:num w:numId="6">
    <w:abstractNumId w:val="14"/>
  </w:num>
  <w:num w:numId="7">
    <w:abstractNumId w:val="11"/>
  </w:num>
  <w:num w:numId="8">
    <w:abstractNumId w:val="29"/>
  </w:num>
  <w:num w:numId="9">
    <w:abstractNumId w:val="4"/>
  </w:num>
  <w:num w:numId="10">
    <w:abstractNumId w:val="39"/>
  </w:num>
  <w:num w:numId="11">
    <w:abstractNumId w:val="15"/>
  </w:num>
  <w:num w:numId="12">
    <w:abstractNumId w:val="33"/>
  </w:num>
  <w:num w:numId="13">
    <w:abstractNumId w:val="2"/>
  </w:num>
  <w:num w:numId="14">
    <w:abstractNumId w:val="21"/>
  </w:num>
  <w:num w:numId="15">
    <w:abstractNumId w:val="1"/>
  </w:num>
  <w:num w:numId="16">
    <w:abstractNumId w:val="8"/>
  </w:num>
  <w:num w:numId="17">
    <w:abstractNumId w:val="9"/>
  </w:num>
  <w:num w:numId="18">
    <w:abstractNumId w:val="5"/>
  </w:num>
  <w:num w:numId="19">
    <w:abstractNumId w:val="35"/>
  </w:num>
  <w:num w:numId="20">
    <w:abstractNumId w:val="0"/>
  </w:num>
  <w:num w:numId="21">
    <w:abstractNumId w:val="40"/>
  </w:num>
  <w:num w:numId="22">
    <w:abstractNumId w:val="34"/>
  </w:num>
  <w:num w:numId="23">
    <w:abstractNumId w:val="37"/>
  </w:num>
  <w:num w:numId="24">
    <w:abstractNumId w:val="19"/>
  </w:num>
  <w:num w:numId="25">
    <w:abstractNumId w:val="10"/>
  </w:num>
  <w:num w:numId="26">
    <w:abstractNumId w:val="31"/>
  </w:num>
  <w:num w:numId="27">
    <w:abstractNumId w:val="28"/>
  </w:num>
  <w:num w:numId="28">
    <w:abstractNumId w:val="18"/>
  </w:num>
  <w:num w:numId="29">
    <w:abstractNumId w:val="6"/>
  </w:num>
  <w:num w:numId="30">
    <w:abstractNumId w:val="16"/>
  </w:num>
  <w:num w:numId="31">
    <w:abstractNumId w:val="24"/>
  </w:num>
  <w:num w:numId="32">
    <w:abstractNumId w:val="3"/>
  </w:num>
  <w:num w:numId="33">
    <w:abstractNumId w:val="25"/>
  </w:num>
  <w:num w:numId="34">
    <w:abstractNumId w:val="27"/>
  </w:num>
  <w:num w:numId="35">
    <w:abstractNumId w:val="13"/>
  </w:num>
  <w:num w:numId="36">
    <w:abstractNumId w:val="12"/>
  </w:num>
  <w:num w:numId="37">
    <w:abstractNumId w:val="23"/>
  </w:num>
  <w:num w:numId="38">
    <w:abstractNumId w:val="32"/>
  </w:num>
  <w:num w:numId="39">
    <w:abstractNumId w:val="17"/>
  </w:num>
  <w:num w:numId="40">
    <w:abstractNumId w:val="20"/>
  </w:num>
  <w:num w:numId="41">
    <w:abstractNumId w:val="38"/>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applyBreakingRules/>
  </w:compat>
  <w:rsids>
    <w:rsidRoot w:val="00F23183"/>
    <w:rsid w:val="00016D40"/>
    <w:rsid w:val="0003016D"/>
    <w:rsid w:val="000315E0"/>
    <w:rsid w:val="00033E95"/>
    <w:rsid w:val="0005263C"/>
    <w:rsid w:val="000543E8"/>
    <w:rsid w:val="00055EC4"/>
    <w:rsid w:val="00056072"/>
    <w:rsid w:val="00062C63"/>
    <w:rsid w:val="00065E43"/>
    <w:rsid w:val="00066AE1"/>
    <w:rsid w:val="0007582B"/>
    <w:rsid w:val="000873CD"/>
    <w:rsid w:val="000A096D"/>
    <w:rsid w:val="000A5F4A"/>
    <w:rsid w:val="000B7BF6"/>
    <w:rsid w:val="000C48C6"/>
    <w:rsid w:val="000C7C7F"/>
    <w:rsid w:val="000D24D1"/>
    <w:rsid w:val="000D3AD5"/>
    <w:rsid w:val="000D4D58"/>
    <w:rsid w:val="000E4486"/>
    <w:rsid w:val="000F0BA0"/>
    <w:rsid w:val="000F3B8B"/>
    <w:rsid w:val="000F5AAD"/>
    <w:rsid w:val="000F6D3C"/>
    <w:rsid w:val="00115362"/>
    <w:rsid w:val="00116FA7"/>
    <w:rsid w:val="00130E37"/>
    <w:rsid w:val="001444A0"/>
    <w:rsid w:val="001469A6"/>
    <w:rsid w:val="00157064"/>
    <w:rsid w:val="00160885"/>
    <w:rsid w:val="0017175C"/>
    <w:rsid w:val="001825AB"/>
    <w:rsid w:val="0019346E"/>
    <w:rsid w:val="001A2472"/>
    <w:rsid w:val="001A4682"/>
    <w:rsid w:val="001A4AA9"/>
    <w:rsid w:val="001D6CBC"/>
    <w:rsid w:val="001E5A17"/>
    <w:rsid w:val="00200AD2"/>
    <w:rsid w:val="0022124D"/>
    <w:rsid w:val="002377F4"/>
    <w:rsid w:val="00243099"/>
    <w:rsid w:val="00245ED2"/>
    <w:rsid w:val="00253AB5"/>
    <w:rsid w:val="00266767"/>
    <w:rsid w:val="002765AD"/>
    <w:rsid w:val="00277488"/>
    <w:rsid w:val="00283883"/>
    <w:rsid w:val="00290B1D"/>
    <w:rsid w:val="002919B7"/>
    <w:rsid w:val="002925A7"/>
    <w:rsid w:val="002A2B6D"/>
    <w:rsid w:val="002A79C8"/>
    <w:rsid w:val="002B2F53"/>
    <w:rsid w:val="002B3478"/>
    <w:rsid w:val="002C6A4E"/>
    <w:rsid w:val="002C79E4"/>
    <w:rsid w:val="002D0C1E"/>
    <w:rsid w:val="002D4744"/>
    <w:rsid w:val="002E2190"/>
    <w:rsid w:val="002F2F6A"/>
    <w:rsid w:val="00300B7B"/>
    <w:rsid w:val="00317121"/>
    <w:rsid w:val="00320D99"/>
    <w:rsid w:val="003218AC"/>
    <w:rsid w:val="00323415"/>
    <w:rsid w:val="003340FB"/>
    <w:rsid w:val="00335EB7"/>
    <w:rsid w:val="00337499"/>
    <w:rsid w:val="00342F8A"/>
    <w:rsid w:val="0034431F"/>
    <w:rsid w:val="00347DD6"/>
    <w:rsid w:val="003701F7"/>
    <w:rsid w:val="003928B0"/>
    <w:rsid w:val="003A0459"/>
    <w:rsid w:val="003A4035"/>
    <w:rsid w:val="003A56DD"/>
    <w:rsid w:val="003B703C"/>
    <w:rsid w:val="003C387B"/>
    <w:rsid w:val="003C46C7"/>
    <w:rsid w:val="003E104F"/>
    <w:rsid w:val="00411448"/>
    <w:rsid w:val="004318C4"/>
    <w:rsid w:val="004661EC"/>
    <w:rsid w:val="004672DB"/>
    <w:rsid w:val="00490AF2"/>
    <w:rsid w:val="004A63EF"/>
    <w:rsid w:val="004B3D6C"/>
    <w:rsid w:val="004B4AD4"/>
    <w:rsid w:val="004B52E1"/>
    <w:rsid w:val="004B70F4"/>
    <w:rsid w:val="004C3597"/>
    <w:rsid w:val="004C6BDB"/>
    <w:rsid w:val="004C7D22"/>
    <w:rsid w:val="004D4589"/>
    <w:rsid w:val="004E7AD2"/>
    <w:rsid w:val="00502B1E"/>
    <w:rsid w:val="00502DB3"/>
    <w:rsid w:val="005214B9"/>
    <w:rsid w:val="00533102"/>
    <w:rsid w:val="005345CB"/>
    <w:rsid w:val="00534797"/>
    <w:rsid w:val="005408B7"/>
    <w:rsid w:val="00543BDF"/>
    <w:rsid w:val="005501DC"/>
    <w:rsid w:val="005519AD"/>
    <w:rsid w:val="00580639"/>
    <w:rsid w:val="0059409D"/>
    <w:rsid w:val="005A5ABD"/>
    <w:rsid w:val="005C1CBD"/>
    <w:rsid w:val="005C74DA"/>
    <w:rsid w:val="005E7F6D"/>
    <w:rsid w:val="005F003E"/>
    <w:rsid w:val="00600718"/>
    <w:rsid w:val="00605FDA"/>
    <w:rsid w:val="00622E51"/>
    <w:rsid w:val="00622EBE"/>
    <w:rsid w:val="0062649A"/>
    <w:rsid w:val="00645210"/>
    <w:rsid w:val="00645352"/>
    <w:rsid w:val="00645876"/>
    <w:rsid w:val="00646108"/>
    <w:rsid w:val="00654E79"/>
    <w:rsid w:val="006932FA"/>
    <w:rsid w:val="006959A2"/>
    <w:rsid w:val="00697906"/>
    <w:rsid w:val="006A12CD"/>
    <w:rsid w:val="006A7A6F"/>
    <w:rsid w:val="006B50AE"/>
    <w:rsid w:val="006C332D"/>
    <w:rsid w:val="006C7969"/>
    <w:rsid w:val="006E370A"/>
    <w:rsid w:val="006E49DD"/>
    <w:rsid w:val="006E7671"/>
    <w:rsid w:val="006F2EDF"/>
    <w:rsid w:val="006F7357"/>
    <w:rsid w:val="00714905"/>
    <w:rsid w:val="00721823"/>
    <w:rsid w:val="00723552"/>
    <w:rsid w:val="00742655"/>
    <w:rsid w:val="00754614"/>
    <w:rsid w:val="00754CFE"/>
    <w:rsid w:val="00756D54"/>
    <w:rsid w:val="00775442"/>
    <w:rsid w:val="00775911"/>
    <w:rsid w:val="00775F4E"/>
    <w:rsid w:val="00777072"/>
    <w:rsid w:val="007775CB"/>
    <w:rsid w:val="00777720"/>
    <w:rsid w:val="00785D07"/>
    <w:rsid w:val="007878B2"/>
    <w:rsid w:val="00794697"/>
    <w:rsid w:val="00794969"/>
    <w:rsid w:val="00795922"/>
    <w:rsid w:val="007A677C"/>
    <w:rsid w:val="007B41E4"/>
    <w:rsid w:val="007C53DB"/>
    <w:rsid w:val="007D06EC"/>
    <w:rsid w:val="007E6598"/>
    <w:rsid w:val="007E734B"/>
    <w:rsid w:val="007F7502"/>
    <w:rsid w:val="0080098A"/>
    <w:rsid w:val="00801A7D"/>
    <w:rsid w:val="00806B33"/>
    <w:rsid w:val="0081573E"/>
    <w:rsid w:val="008220A7"/>
    <w:rsid w:val="00832580"/>
    <w:rsid w:val="008343D7"/>
    <w:rsid w:val="008359C4"/>
    <w:rsid w:val="008442A5"/>
    <w:rsid w:val="008453CF"/>
    <w:rsid w:val="00862249"/>
    <w:rsid w:val="008626B0"/>
    <w:rsid w:val="00865537"/>
    <w:rsid w:val="00873048"/>
    <w:rsid w:val="00877859"/>
    <w:rsid w:val="00887AB8"/>
    <w:rsid w:val="00892AB9"/>
    <w:rsid w:val="00897548"/>
    <w:rsid w:val="008A1B38"/>
    <w:rsid w:val="008A2D81"/>
    <w:rsid w:val="008A3CD2"/>
    <w:rsid w:val="008A5868"/>
    <w:rsid w:val="008B0FFF"/>
    <w:rsid w:val="008C3C60"/>
    <w:rsid w:val="008D16DE"/>
    <w:rsid w:val="008D25F7"/>
    <w:rsid w:val="008D2C47"/>
    <w:rsid w:val="008E584F"/>
    <w:rsid w:val="008F3651"/>
    <w:rsid w:val="009338E8"/>
    <w:rsid w:val="009352BA"/>
    <w:rsid w:val="00947427"/>
    <w:rsid w:val="00955A21"/>
    <w:rsid w:val="00964B9B"/>
    <w:rsid w:val="00980EC0"/>
    <w:rsid w:val="009829C6"/>
    <w:rsid w:val="00996328"/>
    <w:rsid w:val="009A7F12"/>
    <w:rsid w:val="009B0033"/>
    <w:rsid w:val="009B6209"/>
    <w:rsid w:val="009C39A3"/>
    <w:rsid w:val="009C6154"/>
    <w:rsid w:val="009D3175"/>
    <w:rsid w:val="009E6297"/>
    <w:rsid w:val="009F6352"/>
    <w:rsid w:val="00A047D0"/>
    <w:rsid w:val="00A0564A"/>
    <w:rsid w:val="00A06884"/>
    <w:rsid w:val="00A240A3"/>
    <w:rsid w:val="00A3185C"/>
    <w:rsid w:val="00A36205"/>
    <w:rsid w:val="00A452C4"/>
    <w:rsid w:val="00A51AAD"/>
    <w:rsid w:val="00A62F56"/>
    <w:rsid w:val="00A70BB2"/>
    <w:rsid w:val="00A718DB"/>
    <w:rsid w:val="00A80365"/>
    <w:rsid w:val="00A80F33"/>
    <w:rsid w:val="00A84CD2"/>
    <w:rsid w:val="00A8671D"/>
    <w:rsid w:val="00A918ED"/>
    <w:rsid w:val="00A932AD"/>
    <w:rsid w:val="00A96558"/>
    <w:rsid w:val="00AA6301"/>
    <w:rsid w:val="00AB650C"/>
    <w:rsid w:val="00AC64CD"/>
    <w:rsid w:val="00AD539E"/>
    <w:rsid w:val="00B02551"/>
    <w:rsid w:val="00B11766"/>
    <w:rsid w:val="00B1339E"/>
    <w:rsid w:val="00B14847"/>
    <w:rsid w:val="00B237C8"/>
    <w:rsid w:val="00B27D75"/>
    <w:rsid w:val="00B32512"/>
    <w:rsid w:val="00B43C51"/>
    <w:rsid w:val="00B46FDB"/>
    <w:rsid w:val="00B64451"/>
    <w:rsid w:val="00B856CB"/>
    <w:rsid w:val="00BA430B"/>
    <w:rsid w:val="00BB3810"/>
    <w:rsid w:val="00BB6D78"/>
    <w:rsid w:val="00BB7C0F"/>
    <w:rsid w:val="00BC3EA4"/>
    <w:rsid w:val="00BD1D22"/>
    <w:rsid w:val="00BE66D1"/>
    <w:rsid w:val="00BE7EF3"/>
    <w:rsid w:val="00BF3688"/>
    <w:rsid w:val="00BF7DB9"/>
    <w:rsid w:val="00C01244"/>
    <w:rsid w:val="00C123A7"/>
    <w:rsid w:val="00C14454"/>
    <w:rsid w:val="00C171EF"/>
    <w:rsid w:val="00C20975"/>
    <w:rsid w:val="00C31A4A"/>
    <w:rsid w:val="00C5507E"/>
    <w:rsid w:val="00C61C85"/>
    <w:rsid w:val="00C6464A"/>
    <w:rsid w:val="00C806E5"/>
    <w:rsid w:val="00C92E5D"/>
    <w:rsid w:val="00C97781"/>
    <w:rsid w:val="00CA5A74"/>
    <w:rsid w:val="00CB1A61"/>
    <w:rsid w:val="00CB4397"/>
    <w:rsid w:val="00CB7CE6"/>
    <w:rsid w:val="00CC273D"/>
    <w:rsid w:val="00CD09EA"/>
    <w:rsid w:val="00CD0B2C"/>
    <w:rsid w:val="00D30096"/>
    <w:rsid w:val="00D3059A"/>
    <w:rsid w:val="00D32B9C"/>
    <w:rsid w:val="00D364B8"/>
    <w:rsid w:val="00D43D42"/>
    <w:rsid w:val="00D44126"/>
    <w:rsid w:val="00D508A4"/>
    <w:rsid w:val="00D50D72"/>
    <w:rsid w:val="00D655C6"/>
    <w:rsid w:val="00D66958"/>
    <w:rsid w:val="00D70E91"/>
    <w:rsid w:val="00D748F9"/>
    <w:rsid w:val="00D8175C"/>
    <w:rsid w:val="00D86D73"/>
    <w:rsid w:val="00D96872"/>
    <w:rsid w:val="00D96FFF"/>
    <w:rsid w:val="00DA067C"/>
    <w:rsid w:val="00DA5DDB"/>
    <w:rsid w:val="00DA5E64"/>
    <w:rsid w:val="00DB4E5D"/>
    <w:rsid w:val="00DE4E0D"/>
    <w:rsid w:val="00DF3B35"/>
    <w:rsid w:val="00E02EA2"/>
    <w:rsid w:val="00E05306"/>
    <w:rsid w:val="00E066AD"/>
    <w:rsid w:val="00E314BE"/>
    <w:rsid w:val="00E3242F"/>
    <w:rsid w:val="00E40A5B"/>
    <w:rsid w:val="00E42D83"/>
    <w:rsid w:val="00E56F8B"/>
    <w:rsid w:val="00E75ABC"/>
    <w:rsid w:val="00E8252B"/>
    <w:rsid w:val="00E96BFD"/>
    <w:rsid w:val="00EA1E33"/>
    <w:rsid w:val="00EA2DC2"/>
    <w:rsid w:val="00EB3AB6"/>
    <w:rsid w:val="00EC0B89"/>
    <w:rsid w:val="00EC0F92"/>
    <w:rsid w:val="00ED0467"/>
    <w:rsid w:val="00EE7DD9"/>
    <w:rsid w:val="00EE7F67"/>
    <w:rsid w:val="00EF5C73"/>
    <w:rsid w:val="00F04EDA"/>
    <w:rsid w:val="00F05EEE"/>
    <w:rsid w:val="00F11361"/>
    <w:rsid w:val="00F1176D"/>
    <w:rsid w:val="00F16089"/>
    <w:rsid w:val="00F23183"/>
    <w:rsid w:val="00F26406"/>
    <w:rsid w:val="00F41F7F"/>
    <w:rsid w:val="00F5039F"/>
    <w:rsid w:val="00F53533"/>
    <w:rsid w:val="00F62964"/>
    <w:rsid w:val="00F9101B"/>
    <w:rsid w:val="00F91181"/>
    <w:rsid w:val="00F924B0"/>
    <w:rsid w:val="00F92858"/>
    <w:rsid w:val="00F9669A"/>
    <w:rsid w:val="00FA1735"/>
    <w:rsid w:val="00FB0481"/>
    <w:rsid w:val="00FB56B8"/>
    <w:rsid w:val="00FC1C50"/>
    <w:rsid w:val="00FC5237"/>
    <w:rsid w:val="00FD1096"/>
    <w:rsid w:val="00FD3529"/>
    <w:rsid w:val="00FD54AF"/>
    <w:rsid w:val="00FE3D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5876"/>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
    <w:name w:val="Estilo"/>
    <w:rsid w:val="00DA067C"/>
    <w:pPr>
      <w:widowControl w:val="0"/>
      <w:autoSpaceDE w:val="0"/>
      <w:autoSpaceDN w:val="0"/>
      <w:adjustRightInd w:val="0"/>
    </w:pPr>
    <w:rPr>
      <w:sz w:val="24"/>
      <w:szCs w:val="24"/>
    </w:rPr>
  </w:style>
  <w:style w:type="paragraph" w:styleId="Cabealho">
    <w:name w:val="header"/>
    <w:basedOn w:val="Normal"/>
    <w:link w:val="CabealhoChar"/>
    <w:uiPriority w:val="99"/>
    <w:rsid w:val="00DA067C"/>
    <w:pPr>
      <w:tabs>
        <w:tab w:val="center" w:pos="4419"/>
        <w:tab w:val="right" w:pos="8838"/>
      </w:tabs>
    </w:pPr>
  </w:style>
  <w:style w:type="paragraph" w:styleId="Rodap">
    <w:name w:val="footer"/>
    <w:basedOn w:val="Normal"/>
    <w:rsid w:val="00DA067C"/>
    <w:pPr>
      <w:tabs>
        <w:tab w:val="center" w:pos="4419"/>
        <w:tab w:val="right" w:pos="8838"/>
      </w:tabs>
    </w:pPr>
  </w:style>
  <w:style w:type="table" w:styleId="Tabelacomgrade">
    <w:name w:val="Table Grid"/>
    <w:basedOn w:val="Tabelanormal"/>
    <w:rsid w:val="004661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697906"/>
    <w:rPr>
      <w:strike w:val="0"/>
      <w:dstrike w:val="0"/>
      <w:color w:val="0000FF"/>
      <w:u w:val="none"/>
      <w:effect w:val="none"/>
    </w:rPr>
  </w:style>
  <w:style w:type="paragraph" w:styleId="Textodebalo">
    <w:name w:val="Balloon Text"/>
    <w:basedOn w:val="Normal"/>
    <w:semiHidden/>
    <w:rsid w:val="00D32B9C"/>
    <w:rPr>
      <w:rFonts w:ascii="Tahoma" w:hAnsi="Tahoma" w:cs="Tahoma"/>
      <w:sz w:val="16"/>
      <w:szCs w:val="16"/>
    </w:rPr>
  </w:style>
  <w:style w:type="paragraph" w:styleId="SemEspaamento">
    <w:name w:val="No Spacing"/>
    <w:link w:val="SemEspaamentoChar"/>
    <w:uiPriority w:val="1"/>
    <w:qFormat/>
    <w:rsid w:val="009D3175"/>
    <w:rPr>
      <w:rFonts w:ascii="Calibri" w:hAnsi="Calibri"/>
      <w:sz w:val="22"/>
      <w:szCs w:val="22"/>
      <w:lang w:eastAsia="en-US"/>
    </w:rPr>
  </w:style>
  <w:style w:type="character" w:customStyle="1" w:styleId="SemEspaamentoChar">
    <w:name w:val="Sem Espaçamento Char"/>
    <w:basedOn w:val="Fontepargpadro"/>
    <w:link w:val="SemEspaamento"/>
    <w:uiPriority w:val="1"/>
    <w:rsid w:val="009D3175"/>
    <w:rPr>
      <w:rFonts w:ascii="Calibri" w:hAnsi="Calibri"/>
      <w:sz w:val="22"/>
      <w:szCs w:val="22"/>
      <w:lang w:val="pt-BR" w:eastAsia="en-US" w:bidi="ar-SA"/>
    </w:rPr>
  </w:style>
  <w:style w:type="character" w:customStyle="1" w:styleId="CabealhoChar">
    <w:name w:val="Cabeçalho Char"/>
    <w:basedOn w:val="Fontepargpadro"/>
    <w:link w:val="Cabealho"/>
    <w:uiPriority w:val="99"/>
    <w:rsid w:val="009D3175"/>
    <w:rPr>
      <w:sz w:val="24"/>
      <w:szCs w:val="24"/>
    </w:rPr>
  </w:style>
  <w:style w:type="paragraph" w:styleId="Textodenotaderodap">
    <w:name w:val="footnote text"/>
    <w:basedOn w:val="Normal"/>
    <w:link w:val="TextodenotaderodapChar"/>
    <w:rsid w:val="00A51AAD"/>
    <w:rPr>
      <w:sz w:val="20"/>
      <w:szCs w:val="20"/>
    </w:rPr>
  </w:style>
  <w:style w:type="character" w:customStyle="1" w:styleId="TextodenotaderodapChar">
    <w:name w:val="Texto de nota de rodapé Char"/>
    <w:basedOn w:val="Fontepargpadro"/>
    <w:link w:val="Textodenotaderodap"/>
    <w:rsid w:val="00A51AAD"/>
  </w:style>
  <w:style w:type="character" w:styleId="Refdenotaderodap">
    <w:name w:val="footnote reference"/>
    <w:basedOn w:val="Fontepargpadro"/>
    <w:rsid w:val="00A51AAD"/>
    <w:rPr>
      <w:vertAlign w:val="superscript"/>
    </w:rPr>
  </w:style>
</w:styles>
</file>

<file path=word/webSettings.xml><?xml version="1.0" encoding="utf-8"?>
<w:webSettings xmlns:r="http://schemas.openxmlformats.org/officeDocument/2006/relationships" xmlns:w="http://schemas.openxmlformats.org/wordprocessingml/2006/main">
  <w:divs>
    <w:div w:id="210466010">
      <w:bodyDiv w:val="1"/>
      <w:marLeft w:val="0"/>
      <w:marRight w:val="0"/>
      <w:marTop w:val="0"/>
      <w:marBottom w:val="0"/>
      <w:divBdr>
        <w:top w:val="none" w:sz="0" w:space="0" w:color="auto"/>
        <w:left w:val="none" w:sz="0" w:space="0" w:color="auto"/>
        <w:bottom w:val="none" w:sz="0" w:space="0" w:color="auto"/>
        <w:right w:val="none" w:sz="0" w:space="0" w:color="auto"/>
      </w:divBdr>
      <w:divsChild>
        <w:div w:id="1835412550">
          <w:marLeft w:val="0"/>
          <w:marRight w:val="0"/>
          <w:marTop w:val="0"/>
          <w:marBottom w:val="0"/>
          <w:divBdr>
            <w:top w:val="none" w:sz="0" w:space="0" w:color="auto"/>
            <w:left w:val="none" w:sz="0" w:space="0" w:color="auto"/>
            <w:bottom w:val="none" w:sz="0" w:space="0" w:color="auto"/>
            <w:right w:val="none" w:sz="0" w:space="0" w:color="auto"/>
          </w:divBdr>
        </w:div>
      </w:divsChild>
    </w:div>
    <w:div w:id="337926340">
      <w:bodyDiv w:val="1"/>
      <w:marLeft w:val="0"/>
      <w:marRight w:val="0"/>
      <w:marTop w:val="0"/>
      <w:marBottom w:val="0"/>
      <w:divBdr>
        <w:top w:val="none" w:sz="0" w:space="0" w:color="auto"/>
        <w:left w:val="none" w:sz="0" w:space="0" w:color="auto"/>
        <w:bottom w:val="none" w:sz="0" w:space="0" w:color="auto"/>
        <w:right w:val="none" w:sz="0" w:space="0" w:color="auto"/>
      </w:divBdr>
    </w:div>
    <w:div w:id="375470547">
      <w:bodyDiv w:val="1"/>
      <w:marLeft w:val="0"/>
      <w:marRight w:val="0"/>
      <w:marTop w:val="0"/>
      <w:marBottom w:val="0"/>
      <w:divBdr>
        <w:top w:val="none" w:sz="0" w:space="0" w:color="auto"/>
        <w:left w:val="none" w:sz="0" w:space="0" w:color="auto"/>
        <w:bottom w:val="none" w:sz="0" w:space="0" w:color="auto"/>
        <w:right w:val="none" w:sz="0" w:space="0" w:color="auto"/>
      </w:divBdr>
    </w:div>
    <w:div w:id="586115456">
      <w:bodyDiv w:val="1"/>
      <w:marLeft w:val="0"/>
      <w:marRight w:val="0"/>
      <w:marTop w:val="0"/>
      <w:marBottom w:val="0"/>
      <w:divBdr>
        <w:top w:val="none" w:sz="0" w:space="0" w:color="auto"/>
        <w:left w:val="none" w:sz="0" w:space="0" w:color="auto"/>
        <w:bottom w:val="none" w:sz="0" w:space="0" w:color="auto"/>
        <w:right w:val="none" w:sz="0" w:space="0" w:color="auto"/>
      </w:divBdr>
    </w:div>
    <w:div w:id="667103105">
      <w:bodyDiv w:val="1"/>
      <w:marLeft w:val="0"/>
      <w:marRight w:val="0"/>
      <w:marTop w:val="0"/>
      <w:marBottom w:val="0"/>
      <w:divBdr>
        <w:top w:val="none" w:sz="0" w:space="0" w:color="auto"/>
        <w:left w:val="none" w:sz="0" w:space="0" w:color="auto"/>
        <w:bottom w:val="none" w:sz="0" w:space="0" w:color="auto"/>
        <w:right w:val="none" w:sz="0" w:space="0" w:color="auto"/>
      </w:divBdr>
    </w:div>
    <w:div w:id="776407529">
      <w:bodyDiv w:val="1"/>
      <w:marLeft w:val="0"/>
      <w:marRight w:val="0"/>
      <w:marTop w:val="0"/>
      <w:marBottom w:val="0"/>
      <w:divBdr>
        <w:top w:val="none" w:sz="0" w:space="0" w:color="auto"/>
        <w:left w:val="none" w:sz="0" w:space="0" w:color="auto"/>
        <w:bottom w:val="none" w:sz="0" w:space="0" w:color="auto"/>
        <w:right w:val="none" w:sz="0" w:space="0" w:color="auto"/>
      </w:divBdr>
    </w:div>
    <w:div w:id="808980901">
      <w:bodyDiv w:val="1"/>
      <w:marLeft w:val="0"/>
      <w:marRight w:val="0"/>
      <w:marTop w:val="0"/>
      <w:marBottom w:val="0"/>
      <w:divBdr>
        <w:top w:val="none" w:sz="0" w:space="0" w:color="auto"/>
        <w:left w:val="none" w:sz="0" w:space="0" w:color="auto"/>
        <w:bottom w:val="none" w:sz="0" w:space="0" w:color="auto"/>
        <w:right w:val="none" w:sz="0" w:space="0" w:color="auto"/>
      </w:divBdr>
    </w:div>
    <w:div w:id="830020954">
      <w:bodyDiv w:val="1"/>
      <w:marLeft w:val="0"/>
      <w:marRight w:val="0"/>
      <w:marTop w:val="0"/>
      <w:marBottom w:val="0"/>
      <w:divBdr>
        <w:top w:val="none" w:sz="0" w:space="0" w:color="auto"/>
        <w:left w:val="none" w:sz="0" w:space="0" w:color="auto"/>
        <w:bottom w:val="none" w:sz="0" w:space="0" w:color="auto"/>
        <w:right w:val="none" w:sz="0" w:space="0" w:color="auto"/>
      </w:divBdr>
    </w:div>
    <w:div w:id="956182712">
      <w:bodyDiv w:val="1"/>
      <w:marLeft w:val="0"/>
      <w:marRight w:val="0"/>
      <w:marTop w:val="0"/>
      <w:marBottom w:val="0"/>
      <w:divBdr>
        <w:top w:val="none" w:sz="0" w:space="0" w:color="auto"/>
        <w:left w:val="none" w:sz="0" w:space="0" w:color="auto"/>
        <w:bottom w:val="none" w:sz="0" w:space="0" w:color="auto"/>
        <w:right w:val="none" w:sz="0" w:space="0" w:color="auto"/>
      </w:divBdr>
      <w:divsChild>
        <w:div w:id="1303466545">
          <w:marLeft w:val="0"/>
          <w:marRight w:val="0"/>
          <w:marTop w:val="0"/>
          <w:marBottom w:val="0"/>
          <w:divBdr>
            <w:top w:val="none" w:sz="0" w:space="0" w:color="auto"/>
            <w:left w:val="none" w:sz="0" w:space="0" w:color="auto"/>
            <w:bottom w:val="none" w:sz="0" w:space="0" w:color="auto"/>
            <w:right w:val="none" w:sz="0" w:space="0" w:color="auto"/>
          </w:divBdr>
        </w:div>
      </w:divsChild>
    </w:div>
    <w:div w:id="1151287830">
      <w:bodyDiv w:val="1"/>
      <w:marLeft w:val="0"/>
      <w:marRight w:val="0"/>
      <w:marTop w:val="0"/>
      <w:marBottom w:val="0"/>
      <w:divBdr>
        <w:top w:val="none" w:sz="0" w:space="0" w:color="auto"/>
        <w:left w:val="none" w:sz="0" w:space="0" w:color="auto"/>
        <w:bottom w:val="none" w:sz="0" w:space="0" w:color="auto"/>
        <w:right w:val="none" w:sz="0" w:space="0" w:color="auto"/>
      </w:divBdr>
    </w:div>
    <w:div w:id="1173687487">
      <w:bodyDiv w:val="1"/>
      <w:marLeft w:val="0"/>
      <w:marRight w:val="0"/>
      <w:marTop w:val="0"/>
      <w:marBottom w:val="0"/>
      <w:divBdr>
        <w:top w:val="none" w:sz="0" w:space="0" w:color="auto"/>
        <w:left w:val="none" w:sz="0" w:space="0" w:color="auto"/>
        <w:bottom w:val="none" w:sz="0" w:space="0" w:color="auto"/>
        <w:right w:val="none" w:sz="0" w:space="0" w:color="auto"/>
      </w:divBdr>
    </w:div>
    <w:div w:id="1207716945">
      <w:bodyDiv w:val="1"/>
      <w:marLeft w:val="0"/>
      <w:marRight w:val="0"/>
      <w:marTop w:val="0"/>
      <w:marBottom w:val="0"/>
      <w:divBdr>
        <w:top w:val="none" w:sz="0" w:space="0" w:color="auto"/>
        <w:left w:val="none" w:sz="0" w:space="0" w:color="auto"/>
        <w:bottom w:val="none" w:sz="0" w:space="0" w:color="auto"/>
        <w:right w:val="none" w:sz="0" w:space="0" w:color="auto"/>
      </w:divBdr>
    </w:div>
    <w:div w:id="1812401913">
      <w:bodyDiv w:val="1"/>
      <w:marLeft w:val="0"/>
      <w:marRight w:val="0"/>
      <w:marTop w:val="0"/>
      <w:marBottom w:val="0"/>
      <w:divBdr>
        <w:top w:val="none" w:sz="0" w:space="0" w:color="auto"/>
        <w:left w:val="none" w:sz="0" w:space="0" w:color="auto"/>
        <w:bottom w:val="none" w:sz="0" w:space="0" w:color="auto"/>
        <w:right w:val="none" w:sz="0" w:space="0" w:color="auto"/>
      </w:divBdr>
    </w:div>
    <w:div w:id="200700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DAB4A9-F1A0-4542-9AB4-BF330359E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10</Pages>
  <Words>2978</Words>
  <Characters>17136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Própria</Company>
  <LinksUpToDate>false</LinksUpToDate>
  <CharactersWithSpaces>20074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dc:creator>
  <cp:lastModifiedBy>Marlon Moreira</cp:lastModifiedBy>
  <cp:revision>11</cp:revision>
  <cp:lastPrinted>2016-02-29T16:32:00Z</cp:lastPrinted>
  <dcterms:created xsi:type="dcterms:W3CDTF">2016-02-29T15:33:00Z</dcterms:created>
  <dcterms:modified xsi:type="dcterms:W3CDTF">2016-07-22T18:31:00Z</dcterms:modified>
</cp:coreProperties>
</file>