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680" w:rsidRDefault="00620680" w:rsidP="00ED415E">
      <w:pPr>
        <w:spacing w:before="0"/>
        <w:jc w:val="center"/>
        <w:rPr>
          <w:rFonts w:ascii="Times New Roman" w:eastAsia="Calibri" w:hAnsi="Times New Roman" w:cs="Times New Roman"/>
          <w:sz w:val="24"/>
          <w:szCs w:val="24"/>
        </w:rPr>
      </w:pPr>
    </w:p>
    <w:p w:rsidR="005672D0" w:rsidRPr="003E319F" w:rsidRDefault="00005463" w:rsidP="00ED415E">
      <w:pPr>
        <w:spacing w:before="0"/>
        <w:jc w:val="center"/>
        <w:rPr>
          <w:rFonts w:ascii="Times New Roman" w:eastAsia="Calibri" w:hAnsi="Times New Roman" w:cs="Times New Roman"/>
          <w:b/>
          <w:sz w:val="28"/>
          <w:szCs w:val="24"/>
        </w:rPr>
      </w:pPr>
      <w:r w:rsidRPr="003E319F">
        <w:rPr>
          <w:rFonts w:ascii="Times New Roman" w:eastAsia="Calibri" w:hAnsi="Times New Roman" w:cs="Times New Roman"/>
          <w:b/>
          <w:sz w:val="28"/>
          <w:szCs w:val="24"/>
        </w:rPr>
        <w:t>TERMO DE REFERÊNCIA</w:t>
      </w:r>
      <w:r w:rsidR="00A93AE4" w:rsidRPr="003E319F">
        <w:rPr>
          <w:rFonts w:ascii="Times New Roman" w:eastAsia="Calibri" w:hAnsi="Times New Roman" w:cs="Times New Roman"/>
          <w:b/>
          <w:sz w:val="28"/>
          <w:szCs w:val="24"/>
        </w:rPr>
        <w:t xml:space="preserve"> – </w:t>
      </w:r>
      <w:r w:rsidR="003E319F" w:rsidRPr="003E319F">
        <w:rPr>
          <w:rFonts w:ascii="Times New Roman" w:eastAsia="Calibri" w:hAnsi="Times New Roman" w:cs="Times New Roman"/>
          <w:b/>
          <w:sz w:val="28"/>
          <w:szCs w:val="24"/>
        </w:rPr>
        <w:t>PERMISSÃO DE USO</w:t>
      </w:r>
      <w:r w:rsidR="00A93AE4" w:rsidRPr="003E319F">
        <w:rPr>
          <w:rFonts w:ascii="Times New Roman" w:eastAsia="Calibri" w:hAnsi="Times New Roman" w:cs="Times New Roman"/>
          <w:b/>
          <w:sz w:val="28"/>
          <w:szCs w:val="24"/>
        </w:rPr>
        <w:t xml:space="preserve"> DE IMÓVEL</w:t>
      </w:r>
    </w:p>
    <w:p w:rsidR="00620680" w:rsidRPr="00620680" w:rsidRDefault="00620680" w:rsidP="00ED415E">
      <w:pPr>
        <w:spacing w:before="0"/>
        <w:jc w:val="center"/>
        <w:rPr>
          <w:rFonts w:ascii="Times New Roman" w:eastAsia="Calibri" w:hAnsi="Times New Roman" w:cs="Times New Roman"/>
          <w:b/>
          <w:sz w:val="32"/>
          <w:szCs w:val="24"/>
        </w:rPr>
      </w:pPr>
    </w:p>
    <w:tbl>
      <w:tblPr>
        <w:tblStyle w:val="Tabelacomgrade"/>
        <w:tblW w:w="0" w:type="auto"/>
        <w:tblLook w:val="04A0" w:firstRow="1" w:lastRow="0" w:firstColumn="1" w:lastColumn="0" w:noHBand="0" w:noVBand="1"/>
      </w:tblPr>
      <w:tblGrid>
        <w:gridCol w:w="2660"/>
        <w:gridCol w:w="5984"/>
      </w:tblGrid>
      <w:tr w:rsidR="00005463" w:rsidTr="00620680">
        <w:trPr>
          <w:trHeight w:val="828"/>
        </w:trPr>
        <w:tc>
          <w:tcPr>
            <w:tcW w:w="2660" w:type="dxa"/>
            <w:vAlign w:val="center"/>
          </w:tcPr>
          <w:p w:rsidR="00005463" w:rsidRDefault="00005463" w:rsidP="00620680">
            <w:pPr>
              <w:jc w:val="center"/>
              <w:rPr>
                <w:rFonts w:ascii="Times New Roman" w:eastAsia="Calibri" w:hAnsi="Times New Roman" w:cs="Times New Roman"/>
                <w:sz w:val="24"/>
                <w:szCs w:val="24"/>
              </w:rPr>
            </w:pPr>
            <w:r>
              <w:rPr>
                <w:rFonts w:ascii="Times New Roman" w:eastAsia="Calibri" w:hAnsi="Times New Roman" w:cs="Times New Roman"/>
                <w:sz w:val="24"/>
                <w:szCs w:val="24"/>
              </w:rPr>
              <w:t>Endereço</w:t>
            </w:r>
          </w:p>
        </w:tc>
        <w:tc>
          <w:tcPr>
            <w:tcW w:w="5984" w:type="dxa"/>
            <w:vAlign w:val="center"/>
          </w:tcPr>
          <w:p w:rsidR="00005463" w:rsidRDefault="006A546B" w:rsidP="008E5D88">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Rua </w:t>
            </w:r>
            <w:r w:rsidR="008E5D88">
              <w:rPr>
                <w:rFonts w:ascii="Times New Roman" w:eastAsia="Calibri" w:hAnsi="Times New Roman" w:cs="Times New Roman"/>
                <w:sz w:val="24"/>
                <w:szCs w:val="24"/>
              </w:rPr>
              <w:t>General Pereira da Silva nº 238</w:t>
            </w:r>
            <w:r w:rsidR="00005463">
              <w:rPr>
                <w:rFonts w:ascii="Times New Roman" w:eastAsia="Calibri" w:hAnsi="Times New Roman" w:cs="Times New Roman"/>
                <w:sz w:val="24"/>
                <w:szCs w:val="24"/>
              </w:rPr>
              <w:t xml:space="preserve"> – </w:t>
            </w:r>
            <w:r w:rsidR="008E5D88">
              <w:rPr>
                <w:rFonts w:ascii="Times New Roman" w:eastAsia="Calibri" w:hAnsi="Times New Roman" w:cs="Times New Roman"/>
                <w:sz w:val="24"/>
                <w:szCs w:val="24"/>
              </w:rPr>
              <w:t>Icaraí</w:t>
            </w:r>
            <w:r w:rsidR="00005463">
              <w:rPr>
                <w:rFonts w:ascii="Times New Roman" w:eastAsia="Calibri" w:hAnsi="Times New Roman" w:cs="Times New Roman"/>
                <w:sz w:val="24"/>
                <w:szCs w:val="24"/>
              </w:rPr>
              <w:t xml:space="preserve"> – </w:t>
            </w:r>
            <w:r w:rsidR="008E5D88">
              <w:rPr>
                <w:rFonts w:ascii="Times New Roman" w:eastAsia="Calibri" w:hAnsi="Times New Roman" w:cs="Times New Roman"/>
                <w:sz w:val="24"/>
                <w:szCs w:val="24"/>
              </w:rPr>
              <w:t>Niterói</w:t>
            </w:r>
            <w:r w:rsidR="00005463">
              <w:rPr>
                <w:rFonts w:ascii="Times New Roman" w:eastAsia="Calibri" w:hAnsi="Times New Roman" w:cs="Times New Roman"/>
                <w:sz w:val="24"/>
                <w:szCs w:val="24"/>
              </w:rPr>
              <w:t xml:space="preserve">/RJ – CEP: </w:t>
            </w:r>
            <w:r w:rsidR="008E5D88">
              <w:rPr>
                <w:rFonts w:ascii="Times New Roman" w:eastAsia="Calibri" w:hAnsi="Times New Roman" w:cs="Times New Roman"/>
                <w:sz w:val="24"/>
                <w:szCs w:val="24"/>
              </w:rPr>
              <w:t>24220-031</w:t>
            </w:r>
          </w:p>
        </w:tc>
      </w:tr>
      <w:tr w:rsidR="00005463" w:rsidTr="00620680">
        <w:trPr>
          <w:trHeight w:val="828"/>
        </w:trPr>
        <w:tc>
          <w:tcPr>
            <w:tcW w:w="2660" w:type="dxa"/>
            <w:vAlign w:val="center"/>
          </w:tcPr>
          <w:p w:rsidR="00005463" w:rsidRDefault="000D4C33" w:rsidP="00620680">
            <w:pPr>
              <w:jc w:val="center"/>
              <w:rPr>
                <w:rFonts w:ascii="Times New Roman" w:eastAsia="Calibri" w:hAnsi="Times New Roman" w:cs="Times New Roman"/>
                <w:sz w:val="24"/>
                <w:szCs w:val="24"/>
              </w:rPr>
            </w:pPr>
            <w:r>
              <w:rPr>
                <w:rFonts w:ascii="Times New Roman" w:eastAsia="Calibri" w:hAnsi="Times New Roman" w:cs="Times New Roman"/>
                <w:sz w:val="24"/>
                <w:szCs w:val="24"/>
              </w:rPr>
              <w:t>Descrição do Imóvel</w:t>
            </w:r>
          </w:p>
        </w:tc>
        <w:tc>
          <w:tcPr>
            <w:tcW w:w="5984" w:type="dxa"/>
            <w:vAlign w:val="center"/>
          </w:tcPr>
          <w:p w:rsidR="00FA1764" w:rsidRDefault="00FA1764" w:rsidP="00FA1764">
            <w:pPr>
              <w:jc w:val="center"/>
              <w:rPr>
                <w:rFonts w:ascii="Times New Roman" w:hAnsi="Times New Roman" w:cs="Times New Roman"/>
                <w:color w:val="000000"/>
                <w:sz w:val="24"/>
                <w:szCs w:val="24"/>
              </w:rPr>
            </w:pPr>
            <w:r w:rsidRPr="00FA1764">
              <w:rPr>
                <w:rFonts w:ascii="Times New Roman" w:hAnsi="Times New Roman" w:cs="Times New Roman"/>
                <w:color w:val="000000"/>
                <w:sz w:val="24"/>
                <w:szCs w:val="24"/>
              </w:rPr>
              <w:t xml:space="preserve">Casa não residencial em três módulos. Módulo principal (parte central) edificado em </w:t>
            </w:r>
            <w:proofErr w:type="gramStart"/>
            <w:r w:rsidRPr="00FA1764">
              <w:rPr>
                <w:rFonts w:ascii="Times New Roman" w:hAnsi="Times New Roman" w:cs="Times New Roman"/>
                <w:color w:val="000000"/>
                <w:sz w:val="24"/>
                <w:szCs w:val="24"/>
              </w:rPr>
              <w:t>2</w:t>
            </w:r>
            <w:proofErr w:type="gramEnd"/>
            <w:r w:rsidRPr="00FA1764">
              <w:rPr>
                <w:rFonts w:ascii="Times New Roman" w:hAnsi="Times New Roman" w:cs="Times New Roman"/>
                <w:color w:val="000000"/>
                <w:sz w:val="24"/>
                <w:szCs w:val="24"/>
              </w:rPr>
              <w:t xml:space="preserve"> pavimentos: térreo composto de área livre frontal, área coberta utilizada como cantina, varanda, recepção, sala de espera, salão próprio para aulas de dança, sala, banheiros e cozinha; segundo pavimento composto de hall de entrada e salão próprio para aulas de dança.  Módulo lateral esquerdo (afastado do muro frontal), composto de salão próprio para aulas de dança. Módulo lateral direito (sem afastamento dos limites do terreno) composto de cômodo utilizado como salão de beleza.                                         Área construída: 377,56m².                                     </w:t>
            </w:r>
          </w:p>
          <w:p w:rsidR="000D4C33" w:rsidRPr="001435CF" w:rsidRDefault="00FA1764" w:rsidP="00FA1764">
            <w:pPr>
              <w:jc w:val="center"/>
              <w:rPr>
                <w:rFonts w:ascii="Times New Roman" w:hAnsi="Times New Roman" w:cs="Times New Roman"/>
                <w:color w:val="000000"/>
                <w:sz w:val="24"/>
                <w:szCs w:val="24"/>
              </w:rPr>
            </w:pPr>
            <w:r w:rsidRPr="00FA1764">
              <w:rPr>
                <w:rFonts w:ascii="Times New Roman" w:hAnsi="Times New Roman" w:cs="Times New Roman"/>
                <w:color w:val="000000"/>
                <w:sz w:val="24"/>
                <w:szCs w:val="24"/>
              </w:rPr>
              <w:t>Área do terreno: 359.30m²</w:t>
            </w:r>
          </w:p>
        </w:tc>
      </w:tr>
      <w:tr w:rsidR="00005463" w:rsidTr="00620680">
        <w:trPr>
          <w:trHeight w:val="828"/>
        </w:trPr>
        <w:tc>
          <w:tcPr>
            <w:tcW w:w="2660" w:type="dxa"/>
            <w:vAlign w:val="center"/>
          </w:tcPr>
          <w:p w:rsidR="00005463" w:rsidRDefault="000D4C33" w:rsidP="00620680">
            <w:pPr>
              <w:jc w:val="center"/>
              <w:rPr>
                <w:rFonts w:ascii="Times New Roman" w:eastAsia="Calibri" w:hAnsi="Times New Roman" w:cs="Times New Roman"/>
                <w:sz w:val="24"/>
                <w:szCs w:val="24"/>
              </w:rPr>
            </w:pPr>
            <w:r>
              <w:rPr>
                <w:rFonts w:ascii="Times New Roman" w:eastAsia="Calibri" w:hAnsi="Times New Roman" w:cs="Times New Roman"/>
                <w:sz w:val="24"/>
                <w:szCs w:val="24"/>
              </w:rPr>
              <w:t>Prazo</w:t>
            </w:r>
          </w:p>
        </w:tc>
        <w:tc>
          <w:tcPr>
            <w:tcW w:w="5984" w:type="dxa"/>
            <w:vAlign w:val="center"/>
          </w:tcPr>
          <w:p w:rsidR="00AD1755" w:rsidRDefault="0032654F" w:rsidP="00620680">
            <w:pPr>
              <w:jc w:val="center"/>
              <w:rPr>
                <w:rFonts w:ascii="Times New Roman" w:eastAsia="Calibri" w:hAnsi="Times New Roman" w:cs="Times New Roman"/>
                <w:sz w:val="24"/>
                <w:szCs w:val="24"/>
              </w:rPr>
            </w:pPr>
            <w:r>
              <w:rPr>
                <w:rFonts w:ascii="Times New Roman" w:eastAsia="Calibri" w:hAnsi="Times New Roman" w:cs="Times New Roman"/>
                <w:sz w:val="24"/>
                <w:szCs w:val="24"/>
              </w:rPr>
              <w:t>60 meses, prorrogáveis por igual período.</w:t>
            </w:r>
            <w:bookmarkStart w:id="0" w:name="_GoBack"/>
            <w:bookmarkEnd w:id="0"/>
          </w:p>
          <w:p w:rsidR="00005463" w:rsidRDefault="00AD1755" w:rsidP="006A546B">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Isento de multa rescisória após o cumprimento de </w:t>
            </w:r>
            <w:r w:rsidR="006A546B">
              <w:rPr>
                <w:rFonts w:ascii="Times New Roman" w:eastAsia="Calibri" w:hAnsi="Times New Roman" w:cs="Times New Roman"/>
                <w:sz w:val="24"/>
                <w:szCs w:val="24"/>
              </w:rPr>
              <w:t>30</w:t>
            </w:r>
            <w:r>
              <w:rPr>
                <w:rFonts w:ascii="Times New Roman" w:eastAsia="Calibri" w:hAnsi="Times New Roman" w:cs="Times New Roman"/>
                <w:sz w:val="24"/>
                <w:szCs w:val="24"/>
              </w:rPr>
              <w:t xml:space="preserve"> meses de contrato.</w:t>
            </w:r>
          </w:p>
        </w:tc>
      </w:tr>
      <w:tr w:rsidR="00005463" w:rsidTr="00A70DE1">
        <w:trPr>
          <w:trHeight w:val="1116"/>
        </w:trPr>
        <w:tc>
          <w:tcPr>
            <w:tcW w:w="2660" w:type="dxa"/>
            <w:vAlign w:val="center"/>
          </w:tcPr>
          <w:p w:rsidR="00005463" w:rsidRDefault="000D4C33" w:rsidP="00620680">
            <w:pPr>
              <w:jc w:val="center"/>
              <w:rPr>
                <w:rFonts w:ascii="Times New Roman" w:eastAsia="Calibri" w:hAnsi="Times New Roman" w:cs="Times New Roman"/>
                <w:sz w:val="24"/>
                <w:szCs w:val="24"/>
              </w:rPr>
            </w:pPr>
            <w:r>
              <w:rPr>
                <w:rFonts w:ascii="Times New Roman" w:eastAsia="Calibri" w:hAnsi="Times New Roman" w:cs="Times New Roman"/>
                <w:sz w:val="24"/>
                <w:szCs w:val="24"/>
              </w:rPr>
              <w:t>Garantia</w:t>
            </w:r>
          </w:p>
        </w:tc>
        <w:tc>
          <w:tcPr>
            <w:tcW w:w="5984" w:type="dxa"/>
            <w:vAlign w:val="center"/>
          </w:tcPr>
          <w:p w:rsidR="007615A7" w:rsidRDefault="000D4C33" w:rsidP="00620680">
            <w:pPr>
              <w:jc w:val="center"/>
              <w:rPr>
                <w:rFonts w:ascii="Times New Roman" w:eastAsia="Calibri" w:hAnsi="Times New Roman" w:cs="Times New Roman"/>
                <w:sz w:val="24"/>
                <w:szCs w:val="24"/>
              </w:rPr>
            </w:pPr>
            <w:r>
              <w:rPr>
                <w:rFonts w:ascii="Times New Roman" w:eastAsia="Calibri" w:hAnsi="Times New Roman" w:cs="Times New Roman"/>
                <w:sz w:val="24"/>
                <w:szCs w:val="24"/>
              </w:rPr>
              <w:t>Caução</w:t>
            </w:r>
            <w:r w:rsidR="00781A09">
              <w:rPr>
                <w:rFonts w:ascii="Times New Roman" w:eastAsia="Calibri" w:hAnsi="Times New Roman" w:cs="Times New Roman"/>
                <w:sz w:val="24"/>
                <w:szCs w:val="24"/>
              </w:rPr>
              <w:t xml:space="preserve"> de 5% do valor total do contrato ou</w:t>
            </w:r>
          </w:p>
          <w:p w:rsidR="000D4C33" w:rsidRDefault="000D4C33" w:rsidP="00620680">
            <w:pPr>
              <w:jc w:val="center"/>
              <w:rPr>
                <w:rFonts w:ascii="Times New Roman" w:eastAsia="Calibri" w:hAnsi="Times New Roman" w:cs="Times New Roman"/>
                <w:sz w:val="24"/>
                <w:szCs w:val="24"/>
              </w:rPr>
            </w:pPr>
            <w:r>
              <w:rPr>
                <w:rFonts w:ascii="Times New Roman" w:eastAsia="Calibri" w:hAnsi="Times New Roman" w:cs="Times New Roman"/>
                <w:sz w:val="24"/>
                <w:szCs w:val="24"/>
              </w:rPr>
              <w:t>Seguro Garantia</w:t>
            </w:r>
            <w:r w:rsidR="00781A09">
              <w:rPr>
                <w:rFonts w:ascii="Times New Roman" w:eastAsia="Calibri" w:hAnsi="Times New Roman" w:cs="Times New Roman"/>
                <w:sz w:val="24"/>
                <w:szCs w:val="24"/>
              </w:rPr>
              <w:t xml:space="preserve"> ou</w:t>
            </w:r>
          </w:p>
          <w:p w:rsidR="000D4C33" w:rsidRDefault="000D4C33" w:rsidP="00620680">
            <w:pPr>
              <w:jc w:val="center"/>
              <w:rPr>
                <w:rFonts w:ascii="Times New Roman" w:eastAsia="Calibri" w:hAnsi="Times New Roman" w:cs="Times New Roman"/>
                <w:sz w:val="24"/>
                <w:szCs w:val="24"/>
              </w:rPr>
            </w:pPr>
            <w:r>
              <w:rPr>
                <w:rFonts w:ascii="Times New Roman" w:eastAsia="Calibri" w:hAnsi="Times New Roman" w:cs="Times New Roman"/>
                <w:sz w:val="24"/>
                <w:szCs w:val="24"/>
              </w:rPr>
              <w:t>Fiança Bancária</w:t>
            </w:r>
            <w:r w:rsidR="00781A09">
              <w:rPr>
                <w:rFonts w:ascii="Times New Roman" w:eastAsia="Calibri" w:hAnsi="Times New Roman" w:cs="Times New Roman"/>
                <w:sz w:val="24"/>
                <w:szCs w:val="24"/>
              </w:rPr>
              <w:t>.</w:t>
            </w:r>
          </w:p>
        </w:tc>
      </w:tr>
      <w:tr w:rsidR="00005463" w:rsidTr="00620680">
        <w:trPr>
          <w:trHeight w:val="552"/>
        </w:trPr>
        <w:tc>
          <w:tcPr>
            <w:tcW w:w="2660" w:type="dxa"/>
            <w:vAlign w:val="center"/>
          </w:tcPr>
          <w:p w:rsidR="00005463" w:rsidRDefault="000D4C33" w:rsidP="00620680">
            <w:pPr>
              <w:jc w:val="center"/>
              <w:rPr>
                <w:rFonts w:ascii="Times New Roman" w:eastAsia="Calibri" w:hAnsi="Times New Roman" w:cs="Times New Roman"/>
                <w:sz w:val="24"/>
                <w:szCs w:val="24"/>
              </w:rPr>
            </w:pPr>
            <w:r>
              <w:rPr>
                <w:rFonts w:ascii="Times New Roman" w:eastAsia="Calibri" w:hAnsi="Times New Roman" w:cs="Times New Roman"/>
                <w:sz w:val="24"/>
                <w:szCs w:val="24"/>
              </w:rPr>
              <w:t>Contraprestação Mensal Mínima</w:t>
            </w:r>
          </w:p>
        </w:tc>
        <w:tc>
          <w:tcPr>
            <w:tcW w:w="5984" w:type="dxa"/>
            <w:vAlign w:val="center"/>
          </w:tcPr>
          <w:p w:rsidR="00005463" w:rsidRDefault="007615A7" w:rsidP="00047134">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 </w:t>
            </w:r>
            <w:r w:rsidR="00047134">
              <w:rPr>
                <w:rFonts w:ascii="Times New Roman" w:eastAsia="Calibri" w:hAnsi="Times New Roman" w:cs="Times New Roman"/>
                <w:sz w:val="24"/>
                <w:szCs w:val="24"/>
              </w:rPr>
              <w:t>6</w:t>
            </w:r>
            <w:r w:rsidR="00FA1764">
              <w:rPr>
                <w:rFonts w:ascii="Times New Roman" w:eastAsia="Calibri" w:hAnsi="Times New Roman" w:cs="Times New Roman"/>
                <w:sz w:val="24"/>
                <w:szCs w:val="24"/>
              </w:rPr>
              <w:t>.</w:t>
            </w:r>
            <w:r w:rsidR="00047134">
              <w:rPr>
                <w:rFonts w:ascii="Times New Roman" w:eastAsia="Calibri" w:hAnsi="Times New Roman" w:cs="Times New Roman"/>
                <w:sz w:val="24"/>
                <w:szCs w:val="24"/>
              </w:rPr>
              <w:t>881</w:t>
            </w:r>
            <w:r w:rsidR="00FA1764">
              <w:rPr>
                <w:rFonts w:ascii="Times New Roman" w:eastAsia="Calibri" w:hAnsi="Times New Roman" w:cs="Times New Roman"/>
                <w:sz w:val="24"/>
                <w:szCs w:val="24"/>
              </w:rPr>
              <w:t>,</w:t>
            </w:r>
            <w:r w:rsidR="00047134">
              <w:rPr>
                <w:rFonts w:ascii="Times New Roman" w:eastAsia="Calibri" w:hAnsi="Times New Roman" w:cs="Times New Roman"/>
                <w:sz w:val="24"/>
                <w:szCs w:val="24"/>
              </w:rPr>
              <w:t>96</w:t>
            </w:r>
            <w:r w:rsidR="006A546B">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roofErr w:type="gramStart"/>
            <w:r w:rsidR="00047134">
              <w:rPr>
                <w:rFonts w:ascii="Times New Roman" w:eastAsia="Calibri" w:hAnsi="Times New Roman" w:cs="Times New Roman"/>
                <w:sz w:val="24"/>
                <w:szCs w:val="24"/>
              </w:rPr>
              <w:t>seis</w:t>
            </w:r>
            <w:r w:rsidR="00FA1764">
              <w:rPr>
                <w:rFonts w:ascii="Times New Roman" w:eastAsia="Calibri" w:hAnsi="Times New Roman" w:cs="Times New Roman"/>
                <w:sz w:val="24"/>
                <w:szCs w:val="24"/>
              </w:rPr>
              <w:t xml:space="preserve"> mil</w:t>
            </w:r>
            <w:r w:rsidR="00047134">
              <w:rPr>
                <w:rFonts w:ascii="Times New Roman" w:eastAsia="Calibri" w:hAnsi="Times New Roman" w:cs="Times New Roman"/>
                <w:sz w:val="24"/>
                <w:szCs w:val="24"/>
              </w:rPr>
              <w:t>,</w:t>
            </w:r>
            <w:r w:rsidR="00FA1764">
              <w:rPr>
                <w:rFonts w:ascii="Times New Roman" w:eastAsia="Calibri" w:hAnsi="Times New Roman" w:cs="Times New Roman"/>
                <w:sz w:val="24"/>
                <w:szCs w:val="24"/>
              </w:rPr>
              <w:t xml:space="preserve"> </w:t>
            </w:r>
            <w:r w:rsidR="00047134">
              <w:rPr>
                <w:rFonts w:ascii="Times New Roman" w:eastAsia="Calibri" w:hAnsi="Times New Roman" w:cs="Times New Roman"/>
                <w:sz w:val="24"/>
                <w:szCs w:val="24"/>
              </w:rPr>
              <w:t>oitocentos</w:t>
            </w:r>
            <w:r w:rsidR="00FA1764">
              <w:rPr>
                <w:rFonts w:ascii="Times New Roman" w:eastAsia="Calibri" w:hAnsi="Times New Roman" w:cs="Times New Roman"/>
                <w:sz w:val="24"/>
                <w:szCs w:val="24"/>
              </w:rPr>
              <w:t xml:space="preserve"> e</w:t>
            </w:r>
            <w:r w:rsidR="00047134">
              <w:rPr>
                <w:rFonts w:ascii="Times New Roman" w:eastAsia="Calibri" w:hAnsi="Times New Roman" w:cs="Times New Roman"/>
                <w:sz w:val="24"/>
                <w:szCs w:val="24"/>
              </w:rPr>
              <w:t xml:space="preserve"> oitenta e</w:t>
            </w:r>
            <w:proofErr w:type="gramEnd"/>
            <w:r w:rsidR="00FA1764">
              <w:rPr>
                <w:rFonts w:ascii="Times New Roman" w:eastAsia="Calibri" w:hAnsi="Times New Roman" w:cs="Times New Roman"/>
                <w:sz w:val="24"/>
                <w:szCs w:val="24"/>
              </w:rPr>
              <w:t xml:space="preserve"> </w:t>
            </w:r>
            <w:r w:rsidR="00047134">
              <w:rPr>
                <w:rFonts w:ascii="Times New Roman" w:eastAsia="Calibri" w:hAnsi="Times New Roman" w:cs="Times New Roman"/>
                <w:sz w:val="24"/>
                <w:szCs w:val="24"/>
              </w:rPr>
              <w:t>um</w:t>
            </w:r>
            <w:r w:rsidR="00FA1764">
              <w:rPr>
                <w:rFonts w:ascii="Times New Roman" w:eastAsia="Calibri" w:hAnsi="Times New Roman" w:cs="Times New Roman"/>
                <w:sz w:val="24"/>
                <w:szCs w:val="24"/>
              </w:rPr>
              <w:t xml:space="preserve"> reais e </w:t>
            </w:r>
            <w:r w:rsidR="00047134">
              <w:rPr>
                <w:rFonts w:ascii="Times New Roman" w:eastAsia="Calibri" w:hAnsi="Times New Roman" w:cs="Times New Roman"/>
                <w:sz w:val="24"/>
                <w:szCs w:val="24"/>
              </w:rPr>
              <w:t>noventa</w:t>
            </w:r>
            <w:r w:rsidR="00FA1764">
              <w:rPr>
                <w:rFonts w:ascii="Times New Roman" w:eastAsia="Calibri" w:hAnsi="Times New Roman" w:cs="Times New Roman"/>
                <w:sz w:val="24"/>
                <w:szCs w:val="24"/>
              </w:rPr>
              <w:t xml:space="preserve"> e </w:t>
            </w:r>
            <w:r w:rsidR="00047134">
              <w:rPr>
                <w:rFonts w:ascii="Times New Roman" w:eastAsia="Calibri" w:hAnsi="Times New Roman" w:cs="Times New Roman"/>
                <w:sz w:val="24"/>
                <w:szCs w:val="24"/>
              </w:rPr>
              <w:t>seis</w:t>
            </w:r>
            <w:r w:rsidR="00FA1764">
              <w:rPr>
                <w:rFonts w:ascii="Times New Roman" w:eastAsia="Calibri" w:hAnsi="Times New Roman" w:cs="Times New Roman"/>
                <w:sz w:val="24"/>
                <w:szCs w:val="24"/>
              </w:rPr>
              <w:t xml:space="preserve"> centavos</w:t>
            </w:r>
            <w:r>
              <w:rPr>
                <w:rFonts w:ascii="Times New Roman" w:eastAsia="Calibri" w:hAnsi="Times New Roman" w:cs="Times New Roman"/>
                <w:sz w:val="24"/>
                <w:szCs w:val="24"/>
              </w:rPr>
              <w:t>)</w:t>
            </w:r>
          </w:p>
        </w:tc>
      </w:tr>
      <w:tr w:rsidR="00A70DE1" w:rsidTr="00620680">
        <w:trPr>
          <w:trHeight w:val="552"/>
        </w:trPr>
        <w:tc>
          <w:tcPr>
            <w:tcW w:w="2660" w:type="dxa"/>
            <w:vAlign w:val="center"/>
          </w:tcPr>
          <w:p w:rsidR="00A70DE1" w:rsidRDefault="00A70DE1" w:rsidP="00620680">
            <w:pPr>
              <w:jc w:val="center"/>
              <w:rPr>
                <w:rFonts w:ascii="Times New Roman" w:eastAsia="Calibri" w:hAnsi="Times New Roman" w:cs="Times New Roman"/>
                <w:sz w:val="24"/>
                <w:szCs w:val="24"/>
              </w:rPr>
            </w:pPr>
            <w:r>
              <w:rPr>
                <w:rFonts w:ascii="Times New Roman" w:eastAsia="Calibri" w:hAnsi="Times New Roman" w:cs="Times New Roman"/>
                <w:sz w:val="24"/>
                <w:szCs w:val="24"/>
              </w:rPr>
              <w:t>Encargos</w:t>
            </w:r>
          </w:p>
        </w:tc>
        <w:tc>
          <w:tcPr>
            <w:tcW w:w="5984" w:type="dxa"/>
            <w:vAlign w:val="center"/>
          </w:tcPr>
          <w:p w:rsidR="00A70DE1" w:rsidRDefault="00A70DE1" w:rsidP="000D4C33">
            <w:pPr>
              <w:jc w:val="center"/>
              <w:rPr>
                <w:rFonts w:ascii="Times New Roman" w:eastAsia="Calibri" w:hAnsi="Times New Roman" w:cs="Times New Roman"/>
                <w:sz w:val="24"/>
                <w:szCs w:val="24"/>
              </w:rPr>
            </w:pPr>
            <w:r>
              <w:rPr>
                <w:rFonts w:ascii="Times New Roman" w:eastAsia="Calibri" w:hAnsi="Times New Roman" w:cs="Times New Roman"/>
                <w:sz w:val="24"/>
                <w:szCs w:val="24"/>
              </w:rPr>
              <w:t>IPTU</w:t>
            </w:r>
            <w:r w:rsidR="00781A09">
              <w:rPr>
                <w:rFonts w:ascii="Times New Roman" w:eastAsia="Calibri" w:hAnsi="Times New Roman" w:cs="Times New Roman"/>
                <w:sz w:val="24"/>
                <w:szCs w:val="24"/>
              </w:rPr>
              <w:t>/TCL</w:t>
            </w:r>
            <w:r>
              <w:rPr>
                <w:rFonts w:ascii="Times New Roman" w:eastAsia="Calibri" w:hAnsi="Times New Roman" w:cs="Times New Roman"/>
                <w:sz w:val="24"/>
                <w:szCs w:val="24"/>
              </w:rPr>
              <w:t xml:space="preserve"> –</w:t>
            </w:r>
            <w:r w:rsidR="00781A09">
              <w:rPr>
                <w:rFonts w:ascii="Times New Roman" w:eastAsia="Calibri" w:hAnsi="Times New Roman" w:cs="Times New Roman"/>
                <w:sz w:val="24"/>
                <w:szCs w:val="24"/>
              </w:rPr>
              <w:t xml:space="preserve"> R$ </w:t>
            </w:r>
            <w:r w:rsidR="00FA1764">
              <w:rPr>
                <w:rFonts w:ascii="Times New Roman" w:eastAsia="Calibri" w:hAnsi="Times New Roman" w:cs="Times New Roman"/>
                <w:sz w:val="24"/>
                <w:szCs w:val="24"/>
              </w:rPr>
              <w:t>14.608,38</w:t>
            </w:r>
          </w:p>
          <w:p w:rsidR="00A70DE1" w:rsidRDefault="00A70DE1" w:rsidP="00A70DE1">
            <w:pPr>
              <w:jc w:val="center"/>
              <w:rPr>
                <w:rFonts w:ascii="Times New Roman" w:eastAsia="Calibri" w:hAnsi="Times New Roman" w:cs="Times New Roman"/>
                <w:sz w:val="24"/>
                <w:szCs w:val="24"/>
              </w:rPr>
            </w:pPr>
            <w:r>
              <w:rPr>
                <w:rFonts w:ascii="Times New Roman" w:eastAsia="Calibri" w:hAnsi="Times New Roman" w:cs="Times New Roman"/>
                <w:sz w:val="24"/>
                <w:szCs w:val="24"/>
              </w:rPr>
              <w:t>Taxa de Incêndio - ISENTO</w:t>
            </w:r>
          </w:p>
        </w:tc>
      </w:tr>
      <w:tr w:rsidR="00620680" w:rsidTr="00620680">
        <w:trPr>
          <w:trHeight w:val="552"/>
        </w:trPr>
        <w:tc>
          <w:tcPr>
            <w:tcW w:w="2660" w:type="dxa"/>
            <w:vAlign w:val="center"/>
          </w:tcPr>
          <w:p w:rsidR="00620680" w:rsidRDefault="00620680" w:rsidP="00620680">
            <w:pPr>
              <w:jc w:val="center"/>
              <w:rPr>
                <w:rFonts w:ascii="Times New Roman" w:eastAsia="Calibri" w:hAnsi="Times New Roman" w:cs="Times New Roman"/>
                <w:sz w:val="24"/>
                <w:szCs w:val="24"/>
              </w:rPr>
            </w:pPr>
            <w:r>
              <w:rPr>
                <w:rFonts w:ascii="Times New Roman" w:eastAsia="Calibri" w:hAnsi="Times New Roman" w:cs="Times New Roman"/>
                <w:sz w:val="24"/>
                <w:szCs w:val="24"/>
              </w:rPr>
              <w:t>Forma de Pagamento</w:t>
            </w:r>
          </w:p>
        </w:tc>
        <w:tc>
          <w:tcPr>
            <w:tcW w:w="5984" w:type="dxa"/>
            <w:vAlign w:val="center"/>
          </w:tcPr>
          <w:p w:rsidR="00620680" w:rsidRDefault="000D4C33" w:rsidP="00620680">
            <w:pPr>
              <w:jc w:val="center"/>
              <w:rPr>
                <w:rFonts w:ascii="Times New Roman" w:eastAsia="Calibri" w:hAnsi="Times New Roman" w:cs="Times New Roman"/>
                <w:sz w:val="24"/>
                <w:szCs w:val="24"/>
              </w:rPr>
            </w:pPr>
            <w:r>
              <w:rPr>
                <w:rFonts w:ascii="Times New Roman" w:eastAsia="Calibri" w:hAnsi="Times New Roman" w:cs="Times New Roman"/>
                <w:sz w:val="24"/>
                <w:szCs w:val="24"/>
              </w:rPr>
              <w:t>Boleto Bancário emitido pela UERJ</w:t>
            </w:r>
          </w:p>
        </w:tc>
      </w:tr>
      <w:tr w:rsidR="00005463" w:rsidTr="00620680">
        <w:trPr>
          <w:trHeight w:val="552"/>
        </w:trPr>
        <w:tc>
          <w:tcPr>
            <w:tcW w:w="2660" w:type="dxa"/>
            <w:vAlign w:val="center"/>
          </w:tcPr>
          <w:p w:rsidR="007615A7" w:rsidRDefault="000D4C33" w:rsidP="00620680">
            <w:pPr>
              <w:jc w:val="center"/>
              <w:rPr>
                <w:rFonts w:ascii="Times New Roman" w:eastAsia="Calibri" w:hAnsi="Times New Roman" w:cs="Times New Roman"/>
                <w:sz w:val="24"/>
                <w:szCs w:val="24"/>
              </w:rPr>
            </w:pPr>
            <w:r>
              <w:rPr>
                <w:rFonts w:ascii="Times New Roman" w:eastAsia="Calibri" w:hAnsi="Times New Roman" w:cs="Times New Roman"/>
                <w:sz w:val="24"/>
                <w:szCs w:val="24"/>
              </w:rPr>
              <w:t>Índice de Correção</w:t>
            </w:r>
          </w:p>
        </w:tc>
        <w:tc>
          <w:tcPr>
            <w:tcW w:w="5984" w:type="dxa"/>
            <w:vAlign w:val="center"/>
          </w:tcPr>
          <w:p w:rsidR="00005463" w:rsidRDefault="001435CF" w:rsidP="00E920F8">
            <w:pPr>
              <w:jc w:val="center"/>
              <w:rPr>
                <w:rFonts w:ascii="Times New Roman" w:eastAsia="Calibri" w:hAnsi="Times New Roman" w:cs="Times New Roman"/>
                <w:sz w:val="24"/>
                <w:szCs w:val="24"/>
              </w:rPr>
            </w:pPr>
            <w:r>
              <w:rPr>
                <w:rFonts w:ascii="Times New Roman" w:eastAsia="Calibri" w:hAnsi="Times New Roman" w:cs="Times New Roman"/>
                <w:sz w:val="24"/>
                <w:szCs w:val="24"/>
              </w:rPr>
              <w:t>UFIR</w:t>
            </w:r>
            <w:r w:rsidR="00AD1755">
              <w:rPr>
                <w:rFonts w:ascii="Times New Roman" w:eastAsia="Calibri" w:hAnsi="Times New Roman" w:cs="Times New Roman"/>
                <w:sz w:val="24"/>
                <w:szCs w:val="24"/>
              </w:rPr>
              <w:t>-RJ</w:t>
            </w:r>
          </w:p>
        </w:tc>
      </w:tr>
      <w:tr w:rsidR="00005463" w:rsidTr="00781A09">
        <w:trPr>
          <w:trHeight w:val="2169"/>
        </w:trPr>
        <w:tc>
          <w:tcPr>
            <w:tcW w:w="2660" w:type="dxa"/>
            <w:vAlign w:val="center"/>
          </w:tcPr>
          <w:p w:rsidR="00005463" w:rsidRDefault="000D4C33" w:rsidP="00620680">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Das Benfeitorias Necessárias</w:t>
            </w:r>
          </w:p>
          <w:p w:rsidR="00AD1755" w:rsidRDefault="009F7E45" w:rsidP="00AD1755">
            <w:pPr>
              <w:jc w:val="center"/>
              <w:rPr>
                <w:rFonts w:ascii="Times New Roman" w:eastAsia="Calibri" w:hAnsi="Times New Roman" w:cs="Times New Roman"/>
                <w:sz w:val="24"/>
                <w:szCs w:val="24"/>
              </w:rPr>
            </w:pPr>
            <w:r>
              <w:rPr>
                <w:rFonts w:ascii="Times New Roman" w:eastAsia="Calibri" w:hAnsi="Times New Roman" w:cs="Times New Roman"/>
                <w:sz w:val="24"/>
                <w:szCs w:val="24"/>
              </w:rPr>
              <w:t>Iniciais</w:t>
            </w:r>
          </w:p>
        </w:tc>
        <w:tc>
          <w:tcPr>
            <w:tcW w:w="5984" w:type="dxa"/>
            <w:vAlign w:val="center"/>
          </w:tcPr>
          <w:p w:rsidR="00620680" w:rsidRDefault="00AD1755" w:rsidP="00620680">
            <w:pPr>
              <w:jc w:val="center"/>
              <w:rPr>
                <w:rFonts w:ascii="Times New Roman" w:eastAsia="Calibri" w:hAnsi="Times New Roman" w:cs="Times New Roman"/>
                <w:sz w:val="24"/>
                <w:szCs w:val="24"/>
              </w:rPr>
            </w:pPr>
            <w:r>
              <w:rPr>
                <w:rFonts w:ascii="Times New Roman" w:eastAsia="Calibri" w:hAnsi="Times New Roman" w:cs="Times New Roman"/>
                <w:sz w:val="24"/>
                <w:szCs w:val="24"/>
              </w:rPr>
              <w:t>Será concedida a carência de 90 (dias)</w:t>
            </w:r>
            <w:r w:rsidR="009F7E45">
              <w:rPr>
                <w:rFonts w:ascii="Times New Roman" w:eastAsia="Calibri" w:hAnsi="Times New Roman" w:cs="Times New Roman"/>
                <w:sz w:val="24"/>
                <w:szCs w:val="24"/>
              </w:rPr>
              <w:t xml:space="preserve"> para início da cobrança</w:t>
            </w:r>
            <w:r>
              <w:rPr>
                <w:rFonts w:ascii="Times New Roman" w:eastAsia="Calibri" w:hAnsi="Times New Roman" w:cs="Times New Roman"/>
                <w:sz w:val="24"/>
                <w:szCs w:val="24"/>
              </w:rPr>
              <w:t xml:space="preserve">, </w:t>
            </w:r>
            <w:r w:rsidR="009F7E45">
              <w:rPr>
                <w:rFonts w:ascii="Times New Roman" w:eastAsia="Calibri" w:hAnsi="Times New Roman" w:cs="Times New Roman"/>
                <w:sz w:val="24"/>
                <w:szCs w:val="24"/>
              </w:rPr>
              <w:t>visando</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a</w:t>
            </w:r>
            <w:proofErr w:type="gramEnd"/>
            <w:r>
              <w:rPr>
                <w:rFonts w:ascii="Times New Roman" w:eastAsia="Calibri" w:hAnsi="Times New Roman" w:cs="Times New Roman"/>
                <w:sz w:val="24"/>
                <w:szCs w:val="24"/>
              </w:rPr>
              <w:t xml:space="preserve"> execução de obras de benfeitorias necessárias para restabelecime</w:t>
            </w:r>
            <w:r w:rsidR="009F7E45">
              <w:rPr>
                <w:rFonts w:ascii="Times New Roman" w:eastAsia="Calibri" w:hAnsi="Times New Roman" w:cs="Times New Roman"/>
                <w:sz w:val="24"/>
                <w:szCs w:val="24"/>
              </w:rPr>
              <w:t>nto da habitabilidade do imóvel</w:t>
            </w:r>
            <w:r w:rsidR="006A546B">
              <w:rPr>
                <w:rFonts w:ascii="Times New Roman" w:eastAsia="Calibri" w:hAnsi="Times New Roman" w:cs="Times New Roman"/>
                <w:sz w:val="24"/>
                <w:szCs w:val="24"/>
              </w:rPr>
              <w:t>,</w:t>
            </w:r>
            <w:r w:rsidR="009F7E45">
              <w:rPr>
                <w:rFonts w:ascii="Times New Roman" w:eastAsia="Calibri" w:hAnsi="Times New Roman" w:cs="Times New Roman"/>
                <w:sz w:val="24"/>
                <w:szCs w:val="24"/>
              </w:rPr>
              <w:t xml:space="preserve"> até o valor limite de 03 (três) contraprestações mensais.</w:t>
            </w:r>
          </w:p>
          <w:p w:rsidR="000D4C33" w:rsidRDefault="000D4C33" w:rsidP="00620680">
            <w:pPr>
              <w:jc w:val="center"/>
              <w:rPr>
                <w:rFonts w:ascii="Times New Roman" w:eastAsia="Calibri" w:hAnsi="Times New Roman" w:cs="Times New Roman"/>
                <w:sz w:val="24"/>
                <w:szCs w:val="24"/>
              </w:rPr>
            </w:pPr>
            <w:r>
              <w:rPr>
                <w:rFonts w:ascii="Times New Roman" w:eastAsia="Calibri" w:hAnsi="Times New Roman" w:cs="Times New Roman"/>
                <w:sz w:val="24"/>
                <w:szCs w:val="24"/>
              </w:rPr>
              <w:t>Deve ser solicitada autorização prévia para a execução dos reparo</w:t>
            </w:r>
            <w:r w:rsidR="00AD1755">
              <w:rPr>
                <w:rFonts w:ascii="Times New Roman" w:eastAsia="Calibri" w:hAnsi="Times New Roman" w:cs="Times New Roman"/>
                <w:sz w:val="24"/>
                <w:szCs w:val="24"/>
              </w:rPr>
              <w:t>s e</w:t>
            </w:r>
            <w:r w:rsidR="006A546B">
              <w:rPr>
                <w:rFonts w:ascii="Times New Roman" w:eastAsia="Calibri" w:hAnsi="Times New Roman" w:cs="Times New Roman"/>
                <w:sz w:val="24"/>
                <w:szCs w:val="24"/>
              </w:rPr>
              <w:t>,</w:t>
            </w:r>
            <w:r w:rsidR="00AD1755">
              <w:rPr>
                <w:rFonts w:ascii="Times New Roman" w:eastAsia="Calibri" w:hAnsi="Times New Roman" w:cs="Times New Roman"/>
                <w:sz w:val="24"/>
                <w:szCs w:val="24"/>
              </w:rPr>
              <w:t xml:space="preserve"> no término deste </w:t>
            </w:r>
            <w:proofErr w:type="gramStart"/>
            <w:r w:rsidR="00AD1755">
              <w:rPr>
                <w:rFonts w:ascii="Times New Roman" w:eastAsia="Calibri" w:hAnsi="Times New Roman" w:cs="Times New Roman"/>
                <w:sz w:val="24"/>
                <w:szCs w:val="24"/>
              </w:rPr>
              <w:t>prazo</w:t>
            </w:r>
            <w:r w:rsidR="006A546B">
              <w:rPr>
                <w:rFonts w:ascii="Times New Roman" w:eastAsia="Calibri" w:hAnsi="Times New Roman" w:cs="Times New Roman"/>
                <w:sz w:val="24"/>
                <w:szCs w:val="24"/>
              </w:rPr>
              <w:t>,</w:t>
            </w:r>
            <w:proofErr w:type="gramEnd"/>
            <w:r w:rsidR="009F7E45">
              <w:rPr>
                <w:rFonts w:ascii="Times New Roman" w:eastAsia="Calibri" w:hAnsi="Times New Roman" w:cs="Times New Roman"/>
                <w:sz w:val="24"/>
                <w:szCs w:val="24"/>
              </w:rPr>
              <w:t>devem ser apresentados os comprovantes de gastos</w:t>
            </w:r>
            <w:r>
              <w:rPr>
                <w:rFonts w:ascii="Times New Roman" w:eastAsia="Calibri" w:hAnsi="Times New Roman" w:cs="Times New Roman"/>
                <w:sz w:val="24"/>
                <w:szCs w:val="24"/>
              </w:rPr>
              <w:t xml:space="preserve"> ao Departamento de Patrimônio, através de documentos válidos.</w:t>
            </w:r>
          </w:p>
          <w:p w:rsidR="000D4C33" w:rsidRDefault="000D4C33" w:rsidP="00620680">
            <w:pPr>
              <w:jc w:val="center"/>
              <w:rPr>
                <w:rFonts w:ascii="Times New Roman" w:eastAsia="Calibri" w:hAnsi="Times New Roman" w:cs="Times New Roman"/>
                <w:sz w:val="24"/>
                <w:szCs w:val="24"/>
              </w:rPr>
            </w:pPr>
            <w:r>
              <w:rPr>
                <w:rFonts w:ascii="Times New Roman" w:eastAsia="Calibri" w:hAnsi="Times New Roman" w:cs="Times New Roman"/>
                <w:sz w:val="24"/>
                <w:szCs w:val="24"/>
              </w:rPr>
              <w:t>Devem ser seguidas as normas da ABNT NBR 16280</w:t>
            </w:r>
            <w:r w:rsidR="000D3C22">
              <w:rPr>
                <w:rFonts w:ascii="Times New Roman" w:eastAsia="Calibri" w:hAnsi="Times New Roman" w:cs="Times New Roman"/>
                <w:sz w:val="24"/>
                <w:szCs w:val="24"/>
              </w:rPr>
              <w:t>.</w:t>
            </w:r>
          </w:p>
        </w:tc>
      </w:tr>
      <w:tr w:rsidR="00005463" w:rsidTr="00A93AE4">
        <w:trPr>
          <w:trHeight w:val="747"/>
        </w:trPr>
        <w:tc>
          <w:tcPr>
            <w:tcW w:w="2660" w:type="dxa"/>
            <w:vAlign w:val="center"/>
          </w:tcPr>
          <w:p w:rsidR="00005463" w:rsidRDefault="00620680" w:rsidP="00620680">
            <w:pPr>
              <w:jc w:val="center"/>
              <w:rPr>
                <w:rFonts w:ascii="Times New Roman" w:eastAsia="Calibri" w:hAnsi="Times New Roman" w:cs="Times New Roman"/>
                <w:sz w:val="24"/>
                <w:szCs w:val="24"/>
              </w:rPr>
            </w:pPr>
            <w:r>
              <w:rPr>
                <w:rFonts w:ascii="Times New Roman" w:eastAsia="Calibri" w:hAnsi="Times New Roman" w:cs="Times New Roman"/>
                <w:sz w:val="24"/>
                <w:szCs w:val="24"/>
              </w:rPr>
              <w:t>Telefones para visita técnica obrigatória</w:t>
            </w:r>
          </w:p>
        </w:tc>
        <w:tc>
          <w:tcPr>
            <w:tcW w:w="5984" w:type="dxa"/>
            <w:vAlign w:val="center"/>
          </w:tcPr>
          <w:p w:rsidR="00005463" w:rsidRDefault="00620680" w:rsidP="00620680">
            <w:pPr>
              <w:jc w:val="center"/>
              <w:rPr>
                <w:rFonts w:ascii="Times New Roman" w:eastAsia="Calibri" w:hAnsi="Times New Roman" w:cs="Times New Roman"/>
                <w:sz w:val="24"/>
                <w:szCs w:val="24"/>
              </w:rPr>
            </w:pPr>
            <w:r>
              <w:rPr>
                <w:rFonts w:ascii="Times New Roman" w:eastAsia="Calibri" w:hAnsi="Times New Roman" w:cs="Times New Roman"/>
                <w:sz w:val="24"/>
                <w:szCs w:val="24"/>
              </w:rPr>
              <w:t>2334-2150 e 2334-2173</w:t>
            </w:r>
          </w:p>
          <w:p w:rsidR="00620680" w:rsidRDefault="00620680" w:rsidP="00620680">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Segunda à Sexta-feira de 10 </w:t>
            </w:r>
            <w:proofErr w:type="gramStart"/>
            <w:r>
              <w:rPr>
                <w:rFonts w:ascii="Times New Roman" w:eastAsia="Calibri" w:hAnsi="Times New Roman" w:cs="Times New Roman"/>
                <w:sz w:val="24"/>
                <w:szCs w:val="24"/>
              </w:rPr>
              <w:t>às</w:t>
            </w:r>
            <w:proofErr w:type="gramEnd"/>
            <w:r>
              <w:rPr>
                <w:rFonts w:ascii="Times New Roman" w:eastAsia="Calibri" w:hAnsi="Times New Roman" w:cs="Times New Roman"/>
                <w:sz w:val="24"/>
                <w:szCs w:val="24"/>
              </w:rPr>
              <w:t xml:space="preserve"> 17 horas.</w:t>
            </w:r>
          </w:p>
        </w:tc>
      </w:tr>
    </w:tbl>
    <w:p w:rsidR="00005463" w:rsidRPr="00B80EED" w:rsidRDefault="00005463" w:rsidP="004F2F9D">
      <w:pPr>
        <w:spacing w:before="0"/>
        <w:rPr>
          <w:rFonts w:ascii="Times New Roman" w:eastAsia="Calibri" w:hAnsi="Times New Roman" w:cs="Times New Roman"/>
          <w:sz w:val="24"/>
          <w:szCs w:val="24"/>
        </w:rPr>
      </w:pPr>
    </w:p>
    <w:sectPr w:rsidR="00005463" w:rsidRPr="00B80EED" w:rsidSect="0046292B">
      <w:headerReference w:type="even" r:id="rId9"/>
      <w:headerReference w:type="default" r:id="rId10"/>
      <w:footerReference w:type="default" r:id="rId11"/>
      <w:pgSz w:w="11906" w:h="16838"/>
      <w:pgMar w:top="1417" w:right="1701" w:bottom="1417" w:left="1701" w:header="141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D66" w:rsidRDefault="00D71D66" w:rsidP="00824DCF">
      <w:pPr>
        <w:spacing w:before="0"/>
      </w:pPr>
      <w:r>
        <w:separator/>
      </w:r>
    </w:p>
  </w:endnote>
  <w:endnote w:type="continuationSeparator" w:id="0">
    <w:p w:rsidR="00D71D66" w:rsidRDefault="00D71D66" w:rsidP="00824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255" w:rsidRPr="008E48B4" w:rsidRDefault="00603255" w:rsidP="00603255">
    <w:pPr>
      <w:pStyle w:val="Rodap"/>
      <w:rPr>
        <w:sz w:val="10"/>
        <w:szCs w:val="10"/>
      </w:rPr>
    </w:pPr>
  </w:p>
  <w:tbl>
    <w:tblPr>
      <w:tblStyle w:val="Tabelacomgrade"/>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1"/>
      <w:gridCol w:w="7239"/>
    </w:tblGrid>
    <w:tr w:rsidR="00603255" w:rsidRPr="00DC590C" w:rsidTr="00315C47">
      <w:trPr>
        <w:trHeight w:val="981"/>
      </w:trPr>
      <w:tc>
        <w:tcPr>
          <w:tcW w:w="1526" w:type="dxa"/>
          <w:vAlign w:val="center"/>
        </w:tcPr>
        <w:p w:rsidR="00603255" w:rsidRDefault="00603255" w:rsidP="00315C47">
          <w:pPr>
            <w:pStyle w:val="Rodap"/>
            <w:jc w:val="center"/>
            <w:rPr>
              <w:rFonts w:ascii="Times New Roman" w:hAnsi="Times New Roman" w:cs="Times New Roman"/>
            </w:rPr>
          </w:pPr>
          <w:r w:rsidRPr="0054218B">
            <w:rPr>
              <w:rFonts w:ascii="Times New Roman" w:hAnsi="Times New Roman" w:cs="Times New Roman"/>
              <w:noProof/>
              <w:lang w:eastAsia="pt-BR"/>
            </w:rPr>
            <w:drawing>
              <wp:inline distT="0" distB="0" distL="0" distR="0">
                <wp:extent cx="489661" cy="540000"/>
                <wp:effectExtent l="19050" t="0" r="5639" b="0"/>
                <wp:docPr id="6" name="Imagem 10" descr="LOGO_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1.PNG"/>
                        <pic:cNvPicPr/>
                      </pic:nvPicPr>
                      <pic:blipFill>
                        <a:blip r:embed="rId1"/>
                        <a:stretch>
                          <a:fillRect/>
                        </a:stretch>
                      </pic:blipFill>
                      <pic:spPr>
                        <a:xfrm>
                          <a:off x="0" y="0"/>
                          <a:ext cx="489661" cy="540000"/>
                        </a:xfrm>
                        <a:prstGeom prst="rect">
                          <a:avLst/>
                        </a:prstGeom>
                      </pic:spPr>
                    </pic:pic>
                  </a:graphicData>
                </a:graphic>
              </wp:inline>
            </w:drawing>
          </w:r>
        </w:p>
      </w:tc>
      <w:tc>
        <w:tcPr>
          <w:tcW w:w="7828" w:type="dxa"/>
          <w:vAlign w:val="center"/>
        </w:tcPr>
        <w:p w:rsidR="00603255" w:rsidRPr="00680B9C" w:rsidRDefault="00603255" w:rsidP="00315C47">
          <w:pPr>
            <w:pStyle w:val="Rodap"/>
            <w:jc w:val="center"/>
            <w:rPr>
              <w:rFonts w:ascii="Times New Roman" w:hAnsi="Times New Roman" w:cs="Times New Roman"/>
              <w:sz w:val="8"/>
            </w:rPr>
          </w:pPr>
        </w:p>
        <w:p w:rsidR="00603255" w:rsidRDefault="00603255" w:rsidP="00315C47">
          <w:pPr>
            <w:pStyle w:val="Rodap"/>
            <w:jc w:val="center"/>
            <w:rPr>
              <w:rFonts w:ascii="Times New Roman" w:hAnsi="Times New Roman" w:cs="Times New Roman"/>
              <w:sz w:val="20"/>
            </w:rPr>
          </w:pPr>
          <w:r>
            <w:rPr>
              <w:rFonts w:ascii="Times New Roman" w:hAnsi="Times New Roman" w:cs="Times New Roman"/>
              <w:sz w:val="20"/>
            </w:rPr>
            <w:t>Departamento de Patrimônio – DAF/UERJ</w:t>
          </w:r>
        </w:p>
        <w:p w:rsidR="00603255" w:rsidRPr="00DC590C" w:rsidRDefault="00603255" w:rsidP="00315C47">
          <w:pPr>
            <w:pStyle w:val="Rodap"/>
            <w:jc w:val="center"/>
            <w:rPr>
              <w:rFonts w:ascii="Times New Roman" w:hAnsi="Times New Roman" w:cs="Times New Roman"/>
              <w:sz w:val="20"/>
            </w:rPr>
          </w:pPr>
          <w:r w:rsidRPr="00DC590C">
            <w:rPr>
              <w:rFonts w:ascii="Times New Roman" w:hAnsi="Times New Roman" w:cs="Times New Roman"/>
              <w:sz w:val="20"/>
            </w:rPr>
            <w:t xml:space="preserve">Rua São Francisco Xavier, nº 524 – </w:t>
          </w:r>
          <w:proofErr w:type="spellStart"/>
          <w:r w:rsidRPr="00DC590C">
            <w:rPr>
              <w:rFonts w:ascii="Times New Roman" w:hAnsi="Times New Roman" w:cs="Times New Roman"/>
              <w:sz w:val="20"/>
            </w:rPr>
            <w:t>Pav</w:t>
          </w:r>
          <w:proofErr w:type="spellEnd"/>
          <w:r>
            <w:rPr>
              <w:rFonts w:ascii="Times New Roman" w:hAnsi="Times New Roman" w:cs="Times New Roman"/>
              <w:sz w:val="20"/>
            </w:rPr>
            <w:t>.</w:t>
          </w:r>
          <w:r w:rsidRPr="00DC590C">
            <w:rPr>
              <w:rFonts w:ascii="Times New Roman" w:hAnsi="Times New Roman" w:cs="Times New Roman"/>
              <w:sz w:val="20"/>
            </w:rPr>
            <w:t xml:space="preserve"> João Lyra Filho – </w:t>
          </w:r>
          <w:proofErr w:type="spellStart"/>
          <w:r>
            <w:rPr>
              <w:rFonts w:ascii="Times New Roman" w:hAnsi="Times New Roman" w:cs="Times New Roman"/>
              <w:sz w:val="20"/>
            </w:rPr>
            <w:t>b</w:t>
          </w:r>
          <w:r w:rsidRPr="00DC590C">
            <w:rPr>
              <w:rFonts w:ascii="Times New Roman" w:hAnsi="Times New Roman" w:cs="Times New Roman"/>
              <w:sz w:val="20"/>
            </w:rPr>
            <w:t>l</w:t>
          </w:r>
          <w:proofErr w:type="spellEnd"/>
          <w:r>
            <w:rPr>
              <w:rFonts w:ascii="Times New Roman" w:hAnsi="Times New Roman" w:cs="Times New Roman"/>
              <w:sz w:val="20"/>
            </w:rPr>
            <w:t>.</w:t>
          </w:r>
          <w:r w:rsidRPr="00DC590C">
            <w:rPr>
              <w:rFonts w:ascii="Times New Roman" w:hAnsi="Times New Roman" w:cs="Times New Roman"/>
              <w:sz w:val="20"/>
            </w:rPr>
            <w:t xml:space="preserve"> F s</w:t>
          </w:r>
          <w:r>
            <w:rPr>
              <w:rFonts w:ascii="Times New Roman" w:hAnsi="Times New Roman" w:cs="Times New Roman"/>
              <w:sz w:val="20"/>
            </w:rPr>
            <w:t>a</w:t>
          </w:r>
          <w:r w:rsidRPr="00DC590C">
            <w:rPr>
              <w:rFonts w:ascii="Times New Roman" w:hAnsi="Times New Roman" w:cs="Times New Roman"/>
              <w:sz w:val="20"/>
            </w:rPr>
            <w:t>l</w:t>
          </w:r>
          <w:r>
            <w:rPr>
              <w:rFonts w:ascii="Times New Roman" w:hAnsi="Times New Roman" w:cs="Times New Roman"/>
              <w:sz w:val="20"/>
            </w:rPr>
            <w:t>a</w:t>
          </w:r>
          <w:r w:rsidRPr="00DC590C">
            <w:rPr>
              <w:rFonts w:ascii="Times New Roman" w:hAnsi="Times New Roman" w:cs="Times New Roman"/>
              <w:sz w:val="20"/>
            </w:rPr>
            <w:t xml:space="preserve"> 2141</w:t>
          </w:r>
          <w:r>
            <w:rPr>
              <w:rFonts w:ascii="Times New Roman" w:hAnsi="Times New Roman" w:cs="Times New Roman"/>
              <w:sz w:val="20"/>
            </w:rPr>
            <w:t xml:space="preserve"> - Maracanã</w:t>
          </w:r>
        </w:p>
        <w:p w:rsidR="00603255" w:rsidRPr="00DC590C" w:rsidRDefault="00603255" w:rsidP="00315C47">
          <w:pPr>
            <w:pStyle w:val="Rodap"/>
            <w:jc w:val="center"/>
            <w:rPr>
              <w:rFonts w:ascii="Times New Roman" w:hAnsi="Times New Roman" w:cs="Times New Roman"/>
              <w:sz w:val="20"/>
            </w:rPr>
          </w:pPr>
          <w:r w:rsidRPr="00DC590C">
            <w:rPr>
              <w:rFonts w:ascii="Times New Roman" w:hAnsi="Times New Roman" w:cs="Times New Roman"/>
              <w:sz w:val="20"/>
            </w:rPr>
            <w:t xml:space="preserve">Rio de Janeiro – RJ </w:t>
          </w:r>
          <w:r>
            <w:rPr>
              <w:rFonts w:ascii="Times New Roman" w:hAnsi="Times New Roman" w:cs="Times New Roman"/>
              <w:sz w:val="20"/>
            </w:rPr>
            <w:t xml:space="preserve">– </w:t>
          </w:r>
          <w:r w:rsidRPr="00DC590C">
            <w:rPr>
              <w:rFonts w:ascii="Times New Roman" w:hAnsi="Times New Roman" w:cs="Times New Roman"/>
              <w:sz w:val="20"/>
            </w:rPr>
            <w:t>CEP</w:t>
          </w:r>
          <w:proofErr w:type="gramStart"/>
          <w:r>
            <w:rPr>
              <w:rFonts w:ascii="Times New Roman" w:hAnsi="Times New Roman" w:cs="Times New Roman"/>
              <w:sz w:val="20"/>
            </w:rPr>
            <w:t>.</w:t>
          </w:r>
          <w:r w:rsidRPr="00DC590C">
            <w:rPr>
              <w:rFonts w:ascii="Times New Roman" w:hAnsi="Times New Roman" w:cs="Times New Roman"/>
              <w:sz w:val="20"/>
            </w:rPr>
            <w:t>:</w:t>
          </w:r>
          <w:proofErr w:type="gramEnd"/>
          <w:r w:rsidRPr="00DC590C">
            <w:rPr>
              <w:rFonts w:ascii="Times New Roman" w:hAnsi="Times New Roman" w:cs="Times New Roman"/>
              <w:sz w:val="20"/>
            </w:rPr>
            <w:t xml:space="preserve"> 20</w:t>
          </w:r>
          <w:r>
            <w:rPr>
              <w:rFonts w:ascii="Times New Roman" w:hAnsi="Times New Roman" w:cs="Times New Roman"/>
              <w:sz w:val="20"/>
            </w:rPr>
            <w:t>.</w:t>
          </w:r>
          <w:r w:rsidRPr="00DC590C">
            <w:rPr>
              <w:rFonts w:ascii="Times New Roman" w:hAnsi="Times New Roman" w:cs="Times New Roman"/>
              <w:sz w:val="20"/>
            </w:rPr>
            <w:t xml:space="preserve">550-013 – </w:t>
          </w:r>
          <w:r>
            <w:rPr>
              <w:rFonts w:ascii="Times New Roman" w:hAnsi="Times New Roman" w:cs="Times New Roman"/>
              <w:sz w:val="20"/>
            </w:rPr>
            <w:t xml:space="preserve">Tel. 2334-2150 / </w:t>
          </w:r>
          <w:r w:rsidRPr="00DC590C">
            <w:rPr>
              <w:rFonts w:ascii="Times New Roman" w:hAnsi="Times New Roman" w:cs="Times New Roman"/>
              <w:sz w:val="20"/>
            </w:rPr>
            <w:t>2334-0</w:t>
          </w:r>
          <w:r>
            <w:rPr>
              <w:rFonts w:ascii="Times New Roman" w:hAnsi="Times New Roman" w:cs="Times New Roman"/>
              <w:sz w:val="20"/>
            </w:rPr>
            <w:t>174</w:t>
          </w:r>
          <w:r w:rsidRPr="00DC590C">
            <w:rPr>
              <w:rFonts w:ascii="Times New Roman" w:hAnsi="Times New Roman" w:cs="Times New Roman"/>
              <w:sz w:val="20"/>
            </w:rPr>
            <w:t xml:space="preserve"> r</w:t>
          </w:r>
          <w:r>
            <w:rPr>
              <w:rFonts w:ascii="Times New Roman" w:hAnsi="Times New Roman" w:cs="Times New Roman"/>
              <w:sz w:val="20"/>
            </w:rPr>
            <w:t>amal237</w:t>
          </w:r>
        </w:p>
        <w:p w:rsidR="00603255" w:rsidRPr="00DC590C" w:rsidRDefault="00603255" w:rsidP="00315C47">
          <w:pPr>
            <w:pStyle w:val="Rodap"/>
            <w:jc w:val="center"/>
            <w:rPr>
              <w:rFonts w:ascii="Times New Roman" w:hAnsi="Times New Roman" w:cs="Times New Roman"/>
              <w:sz w:val="20"/>
            </w:rPr>
          </w:pPr>
        </w:p>
      </w:tc>
    </w:tr>
  </w:tbl>
  <w:p w:rsidR="00ED415E" w:rsidRPr="00603255" w:rsidRDefault="00ED415E" w:rsidP="0060325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D66" w:rsidRDefault="00D71D66" w:rsidP="00824DCF">
      <w:pPr>
        <w:spacing w:before="0"/>
      </w:pPr>
      <w:r>
        <w:separator/>
      </w:r>
    </w:p>
  </w:footnote>
  <w:footnote w:type="continuationSeparator" w:id="0">
    <w:p w:rsidR="00D71D66" w:rsidRDefault="00D71D66" w:rsidP="00824DC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92B" w:rsidRDefault="00CD5AD5" w:rsidP="0046292B">
    <w:pPr>
      <w:tabs>
        <w:tab w:val="left" w:pos="6580"/>
      </w:tabs>
      <w:jc w:val="center"/>
    </w:pPr>
    <w:r>
      <w:rPr>
        <w:noProof/>
        <w:lang w:eastAsia="pt-BR"/>
      </w:rPr>
      <w:pict>
        <v:shapetype id="_x0000_t202" coordsize="21600,21600" o:spt="202" path="m,l,21600r21600,l21600,xe">
          <v:stroke joinstyle="miter"/>
          <v:path gradientshapeok="t" o:connecttype="rect"/>
        </v:shapetype>
        <v:shape id="Caixa de texto 1" o:spid="_x0000_s4098" type="#_x0000_t202" style="position:absolute;left:0;text-align:left;margin-left:295.9pt;margin-top:-48.2pt;width:181pt;height:8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">
          <v:textbox>
            <w:txbxContent>
              <w:p w:rsidR="0046292B" w:rsidRPr="00B73700" w:rsidRDefault="0046292B" w:rsidP="0046292B">
                <w:pPr>
                  <w:rPr>
                    <w:rFonts w:ascii="Times New Roman" w:hAnsi="Times New Roman" w:cs="Times New Roman"/>
                    <w:sz w:val="18"/>
                    <w:szCs w:val="18"/>
                  </w:rPr>
                </w:pPr>
                <w:r w:rsidRPr="00B73700">
                  <w:rPr>
                    <w:rFonts w:ascii="Times New Roman" w:hAnsi="Times New Roman" w:cs="Times New Roman"/>
                    <w:sz w:val="18"/>
                    <w:szCs w:val="18"/>
                  </w:rPr>
                  <w:t>SERVIÇO PÚBLICO ESTADUAL</w:t>
                </w:r>
              </w:p>
              <w:p w:rsidR="0046292B" w:rsidRPr="00B73700" w:rsidRDefault="0046292B" w:rsidP="0046292B">
                <w:pPr>
                  <w:rPr>
                    <w:rFonts w:ascii="Times New Roman" w:hAnsi="Times New Roman" w:cs="Times New Roman"/>
                    <w:sz w:val="18"/>
                    <w:szCs w:val="18"/>
                  </w:rPr>
                </w:pPr>
                <w:r>
                  <w:rPr>
                    <w:rFonts w:ascii="Times New Roman" w:hAnsi="Times New Roman" w:cs="Times New Roman"/>
                    <w:sz w:val="18"/>
                    <w:szCs w:val="18"/>
                  </w:rPr>
                  <w:t>Processo nº E-26</w:t>
                </w:r>
                <w:r w:rsidRPr="00B73700">
                  <w:rPr>
                    <w:rFonts w:ascii="Times New Roman" w:hAnsi="Times New Roman" w:cs="Times New Roman"/>
                    <w:sz w:val="18"/>
                    <w:szCs w:val="18"/>
                  </w:rPr>
                  <w:t>/</w:t>
                </w:r>
                <w:r>
                  <w:rPr>
                    <w:rFonts w:ascii="Times New Roman" w:hAnsi="Times New Roman" w:cs="Times New Roman"/>
                    <w:sz w:val="18"/>
                    <w:szCs w:val="18"/>
                  </w:rPr>
                  <w:t>007/</w:t>
                </w:r>
                <w:r w:rsidR="00FA1764">
                  <w:rPr>
                    <w:rFonts w:ascii="Times New Roman" w:hAnsi="Times New Roman" w:cs="Times New Roman"/>
                    <w:sz w:val="18"/>
                    <w:szCs w:val="18"/>
                  </w:rPr>
                  <w:t>10688</w:t>
                </w:r>
                <w:r w:rsidRPr="00B73700">
                  <w:rPr>
                    <w:rFonts w:ascii="Times New Roman" w:hAnsi="Times New Roman" w:cs="Times New Roman"/>
                    <w:sz w:val="18"/>
                    <w:szCs w:val="18"/>
                  </w:rPr>
                  <w:t>/</w:t>
                </w:r>
                <w:r>
                  <w:rPr>
                    <w:rFonts w:ascii="Times New Roman" w:hAnsi="Times New Roman" w:cs="Times New Roman"/>
                    <w:sz w:val="18"/>
                    <w:szCs w:val="18"/>
                  </w:rPr>
                  <w:t>2014</w:t>
                </w:r>
              </w:p>
              <w:p w:rsidR="0046292B" w:rsidRPr="00B73700" w:rsidRDefault="0046292B" w:rsidP="0046292B">
                <w:pPr>
                  <w:rPr>
                    <w:rFonts w:ascii="Times New Roman" w:hAnsi="Times New Roman" w:cs="Times New Roman"/>
                    <w:sz w:val="18"/>
                    <w:szCs w:val="18"/>
                  </w:rPr>
                </w:pPr>
                <w:r w:rsidRPr="00B73700">
                  <w:rPr>
                    <w:rFonts w:ascii="Times New Roman" w:hAnsi="Times New Roman" w:cs="Times New Roman"/>
                    <w:sz w:val="18"/>
                    <w:szCs w:val="18"/>
                  </w:rPr>
                  <w:t xml:space="preserve">Data: </w:t>
                </w:r>
                <w:r w:rsidR="00FA1764">
                  <w:rPr>
                    <w:rFonts w:ascii="Times New Roman" w:hAnsi="Times New Roman" w:cs="Times New Roman"/>
                    <w:sz w:val="18"/>
                    <w:szCs w:val="18"/>
                  </w:rPr>
                  <w:t>28/10/2015</w:t>
                </w:r>
                <w:proofErr w:type="gramStart"/>
                <w:r>
                  <w:rPr>
                    <w:rFonts w:ascii="Times New Roman" w:hAnsi="Times New Roman" w:cs="Times New Roman"/>
                    <w:sz w:val="18"/>
                    <w:szCs w:val="18"/>
                  </w:rPr>
                  <w:t xml:space="preserve">   </w:t>
                </w:r>
                <w:proofErr w:type="gramEnd"/>
                <w:r w:rsidRPr="00B73700">
                  <w:rPr>
                    <w:rFonts w:ascii="Times New Roman" w:hAnsi="Times New Roman" w:cs="Times New Roman"/>
                    <w:sz w:val="18"/>
                    <w:szCs w:val="18"/>
                  </w:rPr>
                  <w:t xml:space="preserve">fls. </w:t>
                </w:r>
              </w:p>
              <w:p w:rsidR="0046292B" w:rsidRDefault="0046292B" w:rsidP="0046292B">
                <w:r w:rsidRPr="00B73700">
                  <w:rPr>
                    <w:rFonts w:ascii="Times New Roman" w:hAnsi="Times New Roman" w:cs="Times New Roman"/>
                    <w:sz w:val="18"/>
                    <w:szCs w:val="18"/>
                  </w:rPr>
                  <w:t>Rubrica: _______________</w:t>
                </w:r>
                <w:r>
                  <w:rPr>
                    <w:rFonts w:ascii="Times New Roman" w:hAnsi="Times New Roman" w:cs="Times New Roman"/>
                    <w:sz w:val="18"/>
                    <w:szCs w:val="18"/>
                  </w:rPr>
                  <w:t xml:space="preserve">ID </w:t>
                </w:r>
              </w:p>
            </w:txbxContent>
          </v:textbox>
        </v:shape>
      </w:pict>
    </w:r>
    <w:r w:rsidR="0046292B">
      <w:rPr>
        <w:noProof/>
        <w:lang w:eastAsia="pt-BR"/>
      </w:rPr>
      <w:drawing>
        <wp:inline distT="0" distB="0" distL="0" distR="0">
          <wp:extent cx="521757" cy="666000"/>
          <wp:effectExtent l="19050" t="0" r="0" b="0"/>
          <wp:docPr id="2" name="Imagem 3" descr="2000px-Brasão_do_estado_do_Rio_de_Janeir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px-Brasão_do_estado_do_Rio_de_Janeiro.svg.png"/>
                  <pic:cNvPicPr/>
                </pic:nvPicPr>
                <pic:blipFill>
                  <a:blip r:embed="rId1"/>
                  <a:stretch>
                    <a:fillRect/>
                  </a:stretch>
                </pic:blipFill>
                <pic:spPr>
                  <a:xfrm>
                    <a:off x="0" y="0"/>
                    <a:ext cx="521757" cy="666000"/>
                  </a:xfrm>
                  <a:prstGeom prst="rect">
                    <a:avLst/>
                  </a:prstGeom>
                </pic:spPr>
              </pic:pic>
            </a:graphicData>
          </a:graphic>
        </wp:inline>
      </w:drawing>
    </w:r>
  </w:p>
  <w:p w:rsidR="0046292B" w:rsidRPr="00E27848" w:rsidRDefault="00B80EED" w:rsidP="0046292B">
    <w:pPr>
      <w:tabs>
        <w:tab w:val="left" w:pos="6580"/>
      </w:tabs>
      <w:spacing w:before="0"/>
      <w:jc w:val="center"/>
      <w:rPr>
        <w:sz w:val="18"/>
        <w:szCs w:val="18"/>
      </w:rPr>
    </w:pPr>
    <w:r>
      <w:rPr>
        <w:rFonts w:ascii="Times New Roman" w:hAnsi="Times New Roman" w:cs="Times New Roman"/>
        <w:sz w:val="18"/>
        <w:szCs w:val="18"/>
      </w:rPr>
      <w:t>Governo d</w:t>
    </w:r>
    <w:r w:rsidRPr="00E27848">
      <w:rPr>
        <w:rFonts w:ascii="Times New Roman" w:hAnsi="Times New Roman" w:cs="Times New Roman"/>
        <w:sz w:val="18"/>
        <w:szCs w:val="18"/>
      </w:rPr>
      <w:t xml:space="preserve">o Estado </w:t>
    </w:r>
    <w:r>
      <w:rPr>
        <w:rFonts w:ascii="Times New Roman" w:hAnsi="Times New Roman" w:cs="Times New Roman"/>
        <w:sz w:val="18"/>
        <w:szCs w:val="18"/>
      </w:rPr>
      <w:t>d</w:t>
    </w:r>
    <w:r w:rsidRPr="00E27848">
      <w:rPr>
        <w:rFonts w:ascii="Times New Roman" w:hAnsi="Times New Roman" w:cs="Times New Roman"/>
        <w:sz w:val="18"/>
        <w:szCs w:val="18"/>
      </w:rPr>
      <w:t xml:space="preserve">o Rio </w:t>
    </w:r>
    <w:r>
      <w:rPr>
        <w:rFonts w:ascii="Times New Roman" w:hAnsi="Times New Roman" w:cs="Times New Roman"/>
        <w:sz w:val="18"/>
        <w:szCs w:val="18"/>
      </w:rPr>
      <w:t>d</w:t>
    </w:r>
    <w:r w:rsidRPr="00E27848">
      <w:rPr>
        <w:rFonts w:ascii="Times New Roman" w:hAnsi="Times New Roman" w:cs="Times New Roman"/>
        <w:sz w:val="18"/>
        <w:szCs w:val="18"/>
      </w:rPr>
      <w:t>e Janeiro</w:t>
    </w:r>
  </w:p>
  <w:p w:rsidR="0046292B" w:rsidRPr="00E27848" w:rsidRDefault="00B80EED" w:rsidP="0046292B">
    <w:pPr>
      <w:tabs>
        <w:tab w:val="left" w:pos="6580"/>
      </w:tabs>
      <w:spacing w:before="0"/>
      <w:jc w:val="center"/>
      <w:rPr>
        <w:sz w:val="18"/>
        <w:szCs w:val="18"/>
      </w:rPr>
    </w:pPr>
    <w:r w:rsidRPr="00E27848">
      <w:rPr>
        <w:rFonts w:ascii="Times New Roman" w:hAnsi="Times New Roman" w:cs="Times New Roman"/>
        <w:sz w:val="18"/>
        <w:szCs w:val="18"/>
      </w:rPr>
      <w:t xml:space="preserve">Secretaria </w:t>
    </w:r>
    <w:r>
      <w:rPr>
        <w:rFonts w:ascii="Times New Roman" w:hAnsi="Times New Roman" w:cs="Times New Roman"/>
        <w:sz w:val="18"/>
        <w:szCs w:val="18"/>
      </w:rPr>
      <w:t>d</w:t>
    </w:r>
    <w:r w:rsidRPr="00E27848">
      <w:rPr>
        <w:rFonts w:ascii="Times New Roman" w:hAnsi="Times New Roman" w:cs="Times New Roman"/>
        <w:sz w:val="18"/>
        <w:szCs w:val="18"/>
      </w:rPr>
      <w:t xml:space="preserve">e Estado </w:t>
    </w:r>
    <w:r>
      <w:rPr>
        <w:rFonts w:ascii="Times New Roman" w:hAnsi="Times New Roman" w:cs="Times New Roman"/>
        <w:sz w:val="18"/>
        <w:szCs w:val="18"/>
      </w:rPr>
      <w:t>d</w:t>
    </w:r>
    <w:r w:rsidRPr="00E27848">
      <w:rPr>
        <w:rFonts w:ascii="Times New Roman" w:hAnsi="Times New Roman" w:cs="Times New Roman"/>
        <w:sz w:val="18"/>
        <w:szCs w:val="18"/>
      </w:rPr>
      <w:t xml:space="preserve">e Ciência </w:t>
    </w:r>
    <w:r>
      <w:rPr>
        <w:rFonts w:ascii="Times New Roman" w:hAnsi="Times New Roman" w:cs="Times New Roman"/>
        <w:sz w:val="18"/>
        <w:szCs w:val="18"/>
      </w:rPr>
      <w:t>e</w:t>
    </w:r>
    <w:r w:rsidRPr="00E27848">
      <w:rPr>
        <w:rFonts w:ascii="Times New Roman" w:hAnsi="Times New Roman" w:cs="Times New Roman"/>
        <w:sz w:val="18"/>
        <w:szCs w:val="18"/>
      </w:rPr>
      <w:t xml:space="preserve"> Tecnologia</w:t>
    </w:r>
  </w:p>
  <w:p w:rsidR="0046292B" w:rsidRPr="00E27848" w:rsidRDefault="00B80EED" w:rsidP="0046292B">
    <w:pPr>
      <w:tabs>
        <w:tab w:val="left" w:pos="6580"/>
      </w:tabs>
      <w:spacing w:before="0"/>
      <w:jc w:val="center"/>
      <w:rPr>
        <w:rFonts w:ascii="Times New Roman" w:hAnsi="Times New Roman" w:cs="Times New Roman"/>
        <w:sz w:val="18"/>
        <w:szCs w:val="18"/>
      </w:rPr>
    </w:pPr>
    <w:r w:rsidRPr="00E27848">
      <w:rPr>
        <w:rFonts w:ascii="Times New Roman" w:hAnsi="Times New Roman" w:cs="Times New Roman"/>
        <w:sz w:val="18"/>
        <w:szCs w:val="18"/>
      </w:rPr>
      <w:t xml:space="preserve">Universidade </w:t>
    </w:r>
    <w:r>
      <w:rPr>
        <w:rFonts w:ascii="Times New Roman" w:hAnsi="Times New Roman" w:cs="Times New Roman"/>
        <w:sz w:val="18"/>
        <w:szCs w:val="18"/>
      </w:rPr>
      <w:t>d</w:t>
    </w:r>
    <w:r w:rsidRPr="00E27848">
      <w:rPr>
        <w:rFonts w:ascii="Times New Roman" w:hAnsi="Times New Roman" w:cs="Times New Roman"/>
        <w:sz w:val="18"/>
        <w:szCs w:val="18"/>
      </w:rPr>
      <w:t xml:space="preserve">o Estado </w:t>
    </w:r>
    <w:r>
      <w:rPr>
        <w:rFonts w:ascii="Times New Roman" w:hAnsi="Times New Roman" w:cs="Times New Roman"/>
        <w:sz w:val="18"/>
        <w:szCs w:val="18"/>
      </w:rPr>
      <w:t>d</w:t>
    </w:r>
    <w:r w:rsidRPr="00E27848">
      <w:rPr>
        <w:rFonts w:ascii="Times New Roman" w:hAnsi="Times New Roman" w:cs="Times New Roman"/>
        <w:sz w:val="18"/>
        <w:szCs w:val="18"/>
      </w:rPr>
      <w:t xml:space="preserve">o Rio </w:t>
    </w:r>
    <w:r>
      <w:rPr>
        <w:rFonts w:ascii="Times New Roman" w:hAnsi="Times New Roman" w:cs="Times New Roman"/>
        <w:sz w:val="18"/>
        <w:szCs w:val="18"/>
      </w:rPr>
      <w:t>d</w:t>
    </w:r>
    <w:r w:rsidRPr="00E27848">
      <w:rPr>
        <w:rFonts w:ascii="Times New Roman" w:hAnsi="Times New Roman" w:cs="Times New Roman"/>
        <w:sz w:val="18"/>
        <w:szCs w:val="18"/>
      </w:rPr>
      <w:t>e Janeiro</w:t>
    </w:r>
  </w:p>
  <w:p w:rsidR="0046292B" w:rsidRDefault="0046292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55A" w:rsidRDefault="00CD5AD5" w:rsidP="001C355A">
    <w:pPr>
      <w:tabs>
        <w:tab w:val="left" w:pos="6580"/>
      </w:tabs>
      <w:jc w:val="center"/>
    </w:pPr>
    <w:r>
      <w:rPr>
        <w:noProof/>
        <w:lang w:eastAsia="pt-BR"/>
      </w:rPr>
      <w:pict>
        <v:shapetype id="_x0000_t202" coordsize="21600,21600" o:spt="202" path="m,l,21600r21600,l21600,xe">
          <v:stroke joinstyle="miter"/>
          <v:path gradientshapeok="t" o:connecttype="rect"/>
        </v:shapetype>
        <v:shape id="Caixa de texto 3" o:spid="_x0000_s4097" type="#_x0000_t202" style="position:absolute;left:0;text-align:left;margin-left:295.9pt;margin-top:-48.2pt;width:181pt;height:8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">
          <v:textbox>
            <w:txbxContent>
              <w:p w:rsidR="004E5D23" w:rsidRPr="00B73700" w:rsidRDefault="004E5D23" w:rsidP="001C355A">
                <w:pPr>
                  <w:rPr>
                    <w:rFonts w:ascii="Times New Roman" w:hAnsi="Times New Roman" w:cs="Times New Roman"/>
                    <w:sz w:val="18"/>
                    <w:szCs w:val="18"/>
                  </w:rPr>
                </w:pPr>
                <w:r w:rsidRPr="00B73700">
                  <w:rPr>
                    <w:rFonts w:ascii="Times New Roman" w:hAnsi="Times New Roman" w:cs="Times New Roman"/>
                    <w:sz w:val="18"/>
                    <w:szCs w:val="18"/>
                  </w:rPr>
                  <w:t>SERVIÇO PÚBLICO ESTADUAL</w:t>
                </w:r>
              </w:p>
              <w:p w:rsidR="004E5D23" w:rsidRPr="00B73700" w:rsidRDefault="004E5D23" w:rsidP="001C355A">
                <w:pPr>
                  <w:rPr>
                    <w:rFonts w:ascii="Times New Roman" w:hAnsi="Times New Roman" w:cs="Times New Roman"/>
                    <w:sz w:val="18"/>
                    <w:szCs w:val="18"/>
                  </w:rPr>
                </w:pPr>
                <w:r>
                  <w:rPr>
                    <w:rFonts w:ascii="Times New Roman" w:hAnsi="Times New Roman" w:cs="Times New Roman"/>
                    <w:sz w:val="18"/>
                    <w:szCs w:val="18"/>
                  </w:rPr>
                  <w:t xml:space="preserve">Processo nº </w:t>
                </w:r>
                <w:r w:rsidR="00C44B58">
                  <w:rPr>
                    <w:rFonts w:ascii="Times New Roman" w:hAnsi="Times New Roman" w:cs="Times New Roman"/>
                    <w:sz w:val="18"/>
                    <w:szCs w:val="18"/>
                  </w:rPr>
                  <w:t>E-26/007/</w:t>
                </w:r>
                <w:r w:rsidR="00BC2180">
                  <w:rPr>
                    <w:rFonts w:ascii="Times New Roman" w:hAnsi="Times New Roman" w:cs="Times New Roman"/>
                    <w:sz w:val="18"/>
                    <w:szCs w:val="18"/>
                  </w:rPr>
                  <w:t>10688</w:t>
                </w:r>
                <w:r w:rsidR="00C44B58">
                  <w:rPr>
                    <w:rFonts w:ascii="Times New Roman" w:hAnsi="Times New Roman" w:cs="Times New Roman"/>
                    <w:sz w:val="18"/>
                    <w:szCs w:val="18"/>
                  </w:rPr>
                  <w:t>/201</w:t>
                </w:r>
                <w:r w:rsidR="00AD1755">
                  <w:rPr>
                    <w:rFonts w:ascii="Times New Roman" w:hAnsi="Times New Roman" w:cs="Times New Roman"/>
                    <w:sz w:val="18"/>
                    <w:szCs w:val="18"/>
                  </w:rPr>
                  <w:t>5</w:t>
                </w:r>
              </w:p>
              <w:p w:rsidR="004E5D23" w:rsidRPr="00B73700" w:rsidRDefault="004E5D23" w:rsidP="001C355A">
                <w:pPr>
                  <w:rPr>
                    <w:rFonts w:ascii="Times New Roman" w:hAnsi="Times New Roman" w:cs="Times New Roman"/>
                    <w:sz w:val="18"/>
                    <w:szCs w:val="18"/>
                  </w:rPr>
                </w:pPr>
                <w:r w:rsidRPr="00B73700">
                  <w:rPr>
                    <w:rFonts w:ascii="Times New Roman" w:hAnsi="Times New Roman" w:cs="Times New Roman"/>
                    <w:sz w:val="18"/>
                    <w:szCs w:val="18"/>
                  </w:rPr>
                  <w:t xml:space="preserve">Data: </w:t>
                </w:r>
                <w:r w:rsidR="00BC2180">
                  <w:rPr>
                    <w:rFonts w:ascii="Times New Roman" w:hAnsi="Times New Roman" w:cs="Times New Roman"/>
                    <w:sz w:val="18"/>
                    <w:szCs w:val="18"/>
                  </w:rPr>
                  <w:t>28/10</w:t>
                </w:r>
                <w:r w:rsidR="00C44B58">
                  <w:rPr>
                    <w:rFonts w:ascii="Times New Roman" w:hAnsi="Times New Roman" w:cs="Times New Roman"/>
                    <w:sz w:val="18"/>
                    <w:szCs w:val="18"/>
                  </w:rPr>
                  <w:t>/201</w:t>
                </w:r>
                <w:r w:rsidR="00AD1755">
                  <w:rPr>
                    <w:rFonts w:ascii="Times New Roman" w:hAnsi="Times New Roman" w:cs="Times New Roman"/>
                    <w:sz w:val="18"/>
                    <w:szCs w:val="18"/>
                  </w:rPr>
                  <w:t>5</w:t>
                </w:r>
                <w:r w:rsidR="00D8396F">
                  <w:rPr>
                    <w:rFonts w:ascii="Times New Roman" w:hAnsi="Times New Roman" w:cs="Times New Roman"/>
                    <w:sz w:val="18"/>
                    <w:szCs w:val="18"/>
                  </w:rPr>
                  <w:t xml:space="preserve">                   </w:t>
                </w:r>
                <w:r w:rsidRPr="00B73700">
                  <w:rPr>
                    <w:rFonts w:ascii="Times New Roman" w:hAnsi="Times New Roman" w:cs="Times New Roman"/>
                    <w:sz w:val="18"/>
                    <w:szCs w:val="18"/>
                  </w:rPr>
                  <w:t xml:space="preserve">fls. </w:t>
                </w:r>
              </w:p>
              <w:p w:rsidR="004E5D23" w:rsidRDefault="004E5D23" w:rsidP="001C355A">
                <w:r w:rsidRPr="00B73700">
                  <w:rPr>
                    <w:rFonts w:ascii="Times New Roman" w:hAnsi="Times New Roman" w:cs="Times New Roman"/>
                    <w:sz w:val="18"/>
                    <w:szCs w:val="18"/>
                  </w:rPr>
                  <w:t>Rubrica: _______________</w:t>
                </w:r>
                <w:r w:rsidR="0046292B">
                  <w:rPr>
                    <w:rFonts w:ascii="Times New Roman" w:hAnsi="Times New Roman" w:cs="Times New Roman"/>
                    <w:sz w:val="18"/>
                    <w:szCs w:val="18"/>
                  </w:rPr>
                  <w:t xml:space="preserve">ID </w:t>
                </w:r>
              </w:p>
            </w:txbxContent>
          </v:textbox>
        </v:shape>
      </w:pict>
    </w:r>
    <w:r w:rsidR="001C355A">
      <w:rPr>
        <w:noProof/>
        <w:lang w:eastAsia="pt-BR"/>
      </w:rPr>
      <w:drawing>
        <wp:inline distT="0" distB="0" distL="0" distR="0">
          <wp:extent cx="521757" cy="666000"/>
          <wp:effectExtent l="19050" t="0" r="0" b="0"/>
          <wp:docPr id="4" name="Imagem 3" descr="2000px-Brasão_do_estado_do_Rio_de_Janeir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px-Brasão_do_estado_do_Rio_de_Janeiro.svg.png"/>
                  <pic:cNvPicPr/>
                </pic:nvPicPr>
                <pic:blipFill>
                  <a:blip r:embed="rId1"/>
                  <a:stretch>
                    <a:fillRect/>
                  </a:stretch>
                </pic:blipFill>
                <pic:spPr>
                  <a:xfrm>
                    <a:off x="0" y="0"/>
                    <a:ext cx="521757" cy="666000"/>
                  </a:xfrm>
                  <a:prstGeom prst="rect">
                    <a:avLst/>
                  </a:prstGeom>
                </pic:spPr>
              </pic:pic>
            </a:graphicData>
          </a:graphic>
        </wp:inline>
      </w:drawing>
    </w:r>
  </w:p>
  <w:p w:rsidR="008061C0" w:rsidRDefault="008061C0" w:rsidP="001C355A">
    <w:pPr>
      <w:tabs>
        <w:tab w:val="left" w:pos="6580"/>
      </w:tabs>
      <w:spacing w:before="0"/>
      <w:jc w:val="center"/>
      <w:rPr>
        <w:rFonts w:ascii="Times New Roman" w:hAnsi="Times New Roman" w:cs="Times New Roman"/>
        <w:sz w:val="18"/>
        <w:szCs w:val="18"/>
      </w:rPr>
    </w:pPr>
    <w:r>
      <w:rPr>
        <w:rFonts w:ascii="Times New Roman" w:hAnsi="Times New Roman" w:cs="Times New Roman"/>
        <w:sz w:val="18"/>
        <w:szCs w:val="18"/>
      </w:rPr>
      <w:t>Governo do Estado do Rio de Janeiro</w:t>
    </w:r>
  </w:p>
  <w:p w:rsidR="008061C0" w:rsidRDefault="008061C0" w:rsidP="001C355A">
    <w:pPr>
      <w:tabs>
        <w:tab w:val="left" w:pos="6580"/>
      </w:tabs>
      <w:spacing w:before="0"/>
      <w:jc w:val="center"/>
      <w:rPr>
        <w:rFonts w:ascii="Times New Roman" w:hAnsi="Times New Roman" w:cs="Times New Roman"/>
        <w:sz w:val="18"/>
        <w:szCs w:val="18"/>
      </w:rPr>
    </w:pPr>
    <w:r>
      <w:rPr>
        <w:rFonts w:ascii="Times New Roman" w:hAnsi="Times New Roman" w:cs="Times New Roman"/>
        <w:sz w:val="18"/>
        <w:szCs w:val="18"/>
      </w:rPr>
      <w:t>Secretaria de Estado de Ciência e Tecnologia</w:t>
    </w:r>
  </w:p>
  <w:p w:rsidR="001C355A" w:rsidRDefault="0035538A" w:rsidP="001C355A">
    <w:pPr>
      <w:tabs>
        <w:tab w:val="left" w:pos="6580"/>
      </w:tabs>
      <w:spacing w:before="0"/>
      <w:jc w:val="center"/>
      <w:rPr>
        <w:rFonts w:ascii="Times New Roman" w:hAnsi="Times New Roman" w:cs="Times New Roman"/>
        <w:sz w:val="18"/>
        <w:szCs w:val="18"/>
      </w:rPr>
    </w:pPr>
    <w:r w:rsidRPr="00E27848">
      <w:rPr>
        <w:rFonts w:ascii="Times New Roman" w:hAnsi="Times New Roman" w:cs="Times New Roman"/>
        <w:sz w:val="18"/>
        <w:szCs w:val="18"/>
      </w:rPr>
      <w:t xml:space="preserve">Universidade </w:t>
    </w:r>
    <w:r>
      <w:rPr>
        <w:rFonts w:ascii="Times New Roman" w:hAnsi="Times New Roman" w:cs="Times New Roman"/>
        <w:sz w:val="18"/>
        <w:szCs w:val="18"/>
      </w:rPr>
      <w:t>d</w:t>
    </w:r>
    <w:r w:rsidRPr="00E27848">
      <w:rPr>
        <w:rFonts w:ascii="Times New Roman" w:hAnsi="Times New Roman" w:cs="Times New Roman"/>
        <w:sz w:val="18"/>
        <w:szCs w:val="18"/>
      </w:rPr>
      <w:t xml:space="preserve">o Estado </w:t>
    </w:r>
    <w:r>
      <w:rPr>
        <w:rFonts w:ascii="Times New Roman" w:hAnsi="Times New Roman" w:cs="Times New Roman"/>
        <w:sz w:val="18"/>
        <w:szCs w:val="18"/>
      </w:rPr>
      <w:t>d</w:t>
    </w:r>
    <w:r w:rsidRPr="00E27848">
      <w:rPr>
        <w:rFonts w:ascii="Times New Roman" w:hAnsi="Times New Roman" w:cs="Times New Roman"/>
        <w:sz w:val="18"/>
        <w:szCs w:val="18"/>
      </w:rPr>
      <w:t xml:space="preserve">o Rio </w:t>
    </w:r>
    <w:r>
      <w:rPr>
        <w:rFonts w:ascii="Times New Roman" w:hAnsi="Times New Roman" w:cs="Times New Roman"/>
        <w:sz w:val="18"/>
        <w:szCs w:val="18"/>
      </w:rPr>
      <w:t>d</w:t>
    </w:r>
    <w:r w:rsidRPr="00E27848">
      <w:rPr>
        <w:rFonts w:ascii="Times New Roman" w:hAnsi="Times New Roman" w:cs="Times New Roman"/>
        <w:sz w:val="18"/>
        <w:szCs w:val="18"/>
      </w:rPr>
      <w:t>e Janeiro</w:t>
    </w:r>
  </w:p>
  <w:p w:rsidR="00E27848" w:rsidRDefault="00E2784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F7030"/>
    <w:multiLevelType w:val="hybridMultilevel"/>
    <w:tmpl w:val="659EC9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4C3ED5"/>
    <w:rsid w:val="000011D1"/>
    <w:rsid w:val="00005463"/>
    <w:rsid w:val="00013C17"/>
    <w:rsid w:val="000224C6"/>
    <w:rsid w:val="00047134"/>
    <w:rsid w:val="00060A27"/>
    <w:rsid w:val="000728D9"/>
    <w:rsid w:val="00075FBA"/>
    <w:rsid w:val="00090F8D"/>
    <w:rsid w:val="00097D22"/>
    <w:rsid w:val="000D3C22"/>
    <w:rsid w:val="000D3CF5"/>
    <w:rsid w:val="000D4C33"/>
    <w:rsid w:val="000E0809"/>
    <w:rsid w:val="000E174D"/>
    <w:rsid w:val="000E4174"/>
    <w:rsid w:val="000F675B"/>
    <w:rsid w:val="00102A9D"/>
    <w:rsid w:val="00112617"/>
    <w:rsid w:val="00125ABF"/>
    <w:rsid w:val="00126BDF"/>
    <w:rsid w:val="00132101"/>
    <w:rsid w:val="00132AEE"/>
    <w:rsid w:val="001435CF"/>
    <w:rsid w:val="001603CF"/>
    <w:rsid w:val="00162830"/>
    <w:rsid w:val="00182878"/>
    <w:rsid w:val="00182C17"/>
    <w:rsid w:val="001C355A"/>
    <w:rsid w:val="001D001C"/>
    <w:rsid w:val="001E0BAE"/>
    <w:rsid w:val="00200CD7"/>
    <w:rsid w:val="00213A29"/>
    <w:rsid w:val="002158CE"/>
    <w:rsid w:val="002252E8"/>
    <w:rsid w:val="00255237"/>
    <w:rsid w:val="00266782"/>
    <w:rsid w:val="00271509"/>
    <w:rsid w:val="00275966"/>
    <w:rsid w:val="00285654"/>
    <w:rsid w:val="002B3F42"/>
    <w:rsid w:val="002C607E"/>
    <w:rsid w:val="002D7D15"/>
    <w:rsid w:val="00310882"/>
    <w:rsid w:val="00312DF7"/>
    <w:rsid w:val="00315C47"/>
    <w:rsid w:val="00325D04"/>
    <w:rsid w:val="0032654F"/>
    <w:rsid w:val="003400AD"/>
    <w:rsid w:val="0035538A"/>
    <w:rsid w:val="0037575D"/>
    <w:rsid w:val="00377A77"/>
    <w:rsid w:val="00395B89"/>
    <w:rsid w:val="003B4A42"/>
    <w:rsid w:val="003E2A2A"/>
    <w:rsid w:val="003E319F"/>
    <w:rsid w:val="003F4D9A"/>
    <w:rsid w:val="0041099C"/>
    <w:rsid w:val="00424A93"/>
    <w:rsid w:val="00456A16"/>
    <w:rsid w:val="0046292B"/>
    <w:rsid w:val="00471F36"/>
    <w:rsid w:val="00481294"/>
    <w:rsid w:val="004A5599"/>
    <w:rsid w:val="004C3ED5"/>
    <w:rsid w:val="004E0A17"/>
    <w:rsid w:val="004E2B32"/>
    <w:rsid w:val="004E2BAF"/>
    <w:rsid w:val="004E5D23"/>
    <w:rsid w:val="004E7583"/>
    <w:rsid w:val="004F2F9D"/>
    <w:rsid w:val="00504FC9"/>
    <w:rsid w:val="0051337B"/>
    <w:rsid w:val="005222FE"/>
    <w:rsid w:val="005537B7"/>
    <w:rsid w:val="0056272D"/>
    <w:rsid w:val="005654AD"/>
    <w:rsid w:val="00566F68"/>
    <w:rsid w:val="005672D0"/>
    <w:rsid w:val="005764F9"/>
    <w:rsid w:val="00581CC3"/>
    <w:rsid w:val="005933EE"/>
    <w:rsid w:val="005A3B41"/>
    <w:rsid w:val="005B1036"/>
    <w:rsid w:val="005C06C7"/>
    <w:rsid w:val="005D0828"/>
    <w:rsid w:val="005D3CD4"/>
    <w:rsid w:val="005F399A"/>
    <w:rsid w:val="00603255"/>
    <w:rsid w:val="0061306B"/>
    <w:rsid w:val="00614316"/>
    <w:rsid w:val="00615931"/>
    <w:rsid w:val="00620680"/>
    <w:rsid w:val="006267DE"/>
    <w:rsid w:val="00645F1C"/>
    <w:rsid w:val="006550EA"/>
    <w:rsid w:val="006626CD"/>
    <w:rsid w:val="00673D0F"/>
    <w:rsid w:val="006A546B"/>
    <w:rsid w:val="006C7555"/>
    <w:rsid w:val="006D4607"/>
    <w:rsid w:val="006F2144"/>
    <w:rsid w:val="006F2C5B"/>
    <w:rsid w:val="006F5D90"/>
    <w:rsid w:val="00716947"/>
    <w:rsid w:val="00745B27"/>
    <w:rsid w:val="00746B65"/>
    <w:rsid w:val="007615A7"/>
    <w:rsid w:val="00771FC4"/>
    <w:rsid w:val="0077366A"/>
    <w:rsid w:val="00781A09"/>
    <w:rsid w:val="007C28FB"/>
    <w:rsid w:val="007D586E"/>
    <w:rsid w:val="008061C0"/>
    <w:rsid w:val="00824DCF"/>
    <w:rsid w:val="00852DDD"/>
    <w:rsid w:val="008568B5"/>
    <w:rsid w:val="00871854"/>
    <w:rsid w:val="008A1A07"/>
    <w:rsid w:val="008A4767"/>
    <w:rsid w:val="008E5D88"/>
    <w:rsid w:val="008E6B82"/>
    <w:rsid w:val="0091217F"/>
    <w:rsid w:val="009139C8"/>
    <w:rsid w:val="009246C3"/>
    <w:rsid w:val="009415E2"/>
    <w:rsid w:val="00942F84"/>
    <w:rsid w:val="0097012D"/>
    <w:rsid w:val="009718C5"/>
    <w:rsid w:val="0097775A"/>
    <w:rsid w:val="009A7880"/>
    <w:rsid w:val="009B3DCF"/>
    <w:rsid w:val="009D2BDA"/>
    <w:rsid w:val="009F7E45"/>
    <w:rsid w:val="00A00010"/>
    <w:rsid w:val="00A17053"/>
    <w:rsid w:val="00A415D0"/>
    <w:rsid w:val="00A61460"/>
    <w:rsid w:val="00A70DE1"/>
    <w:rsid w:val="00A73340"/>
    <w:rsid w:val="00A861DE"/>
    <w:rsid w:val="00A90751"/>
    <w:rsid w:val="00A93AE4"/>
    <w:rsid w:val="00A96D00"/>
    <w:rsid w:val="00AD1755"/>
    <w:rsid w:val="00AD4166"/>
    <w:rsid w:val="00AD4334"/>
    <w:rsid w:val="00B14BA1"/>
    <w:rsid w:val="00B23EA1"/>
    <w:rsid w:val="00B37187"/>
    <w:rsid w:val="00B47B23"/>
    <w:rsid w:val="00B5196E"/>
    <w:rsid w:val="00B653B2"/>
    <w:rsid w:val="00B654FF"/>
    <w:rsid w:val="00B70004"/>
    <w:rsid w:val="00B73700"/>
    <w:rsid w:val="00B80EED"/>
    <w:rsid w:val="00BB2CED"/>
    <w:rsid w:val="00BC2180"/>
    <w:rsid w:val="00BC22E0"/>
    <w:rsid w:val="00C0760D"/>
    <w:rsid w:val="00C11A54"/>
    <w:rsid w:val="00C247A5"/>
    <w:rsid w:val="00C44B58"/>
    <w:rsid w:val="00C90BE1"/>
    <w:rsid w:val="00CD5AD5"/>
    <w:rsid w:val="00CF4BAE"/>
    <w:rsid w:val="00D32D98"/>
    <w:rsid w:val="00D56696"/>
    <w:rsid w:val="00D71D66"/>
    <w:rsid w:val="00D8396F"/>
    <w:rsid w:val="00D94C93"/>
    <w:rsid w:val="00D957D2"/>
    <w:rsid w:val="00DB74B7"/>
    <w:rsid w:val="00DC23F0"/>
    <w:rsid w:val="00DC2A20"/>
    <w:rsid w:val="00DD53E2"/>
    <w:rsid w:val="00DE35B6"/>
    <w:rsid w:val="00E04BB1"/>
    <w:rsid w:val="00E1059B"/>
    <w:rsid w:val="00E2372E"/>
    <w:rsid w:val="00E24ECE"/>
    <w:rsid w:val="00E27848"/>
    <w:rsid w:val="00E920F8"/>
    <w:rsid w:val="00EA2462"/>
    <w:rsid w:val="00EB381A"/>
    <w:rsid w:val="00EC646D"/>
    <w:rsid w:val="00EC71DE"/>
    <w:rsid w:val="00ED2220"/>
    <w:rsid w:val="00ED415E"/>
    <w:rsid w:val="00ED41DB"/>
    <w:rsid w:val="00EE019A"/>
    <w:rsid w:val="00EE5589"/>
    <w:rsid w:val="00EF686D"/>
    <w:rsid w:val="00F2217F"/>
    <w:rsid w:val="00F2580B"/>
    <w:rsid w:val="00F37D08"/>
    <w:rsid w:val="00F60B62"/>
    <w:rsid w:val="00F65F1C"/>
    <w:rsid w:val="00F7489B"/>
    <w:rsid w:val="00F776C2"/>
    <w:rsid w:val="00FA1764"/>
    <w:rsid w:val="00FB53BE"/>
    <w:rsid w:val="00FC743D"/>
    <w:rsid w:val="00FD44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F68"/>
  </w:style>
  <w:style w:type="paragraph" w:styleId="Ttulo3">
    <w:name w:val="heading 3"/>
    <w:basedOn w:val="Normal"/>
    <w:link w:val="Ttulo3Char"/>
    <w:uiPriority w:val="9"/>
    <w:qFormat/>
    <w:rsid w:val="005672D0"/>
    <w:pPr>
      <w:spacing w:before="100" w:beforeAutospacing="1" w:after="100" w:afterAutospacing="1"/>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C3ED5"/>
    <w:pPr>
      <w:spacing w:before="0"/>
    </w:pPr>
    <w:rPr>
      <w:rFonts w:ascii="Tahoma" w:hAnsi="Tahoma" w:cs="Tahoma"/>
      <w:sz w:val="16"/>
      <w:szCs w:val="16"/>
    </w:rPr>
  </w:style>
  <w:style w:type="character" w:customStyle="1" w:styleId="TextodebaloChar">
    <w:name w:val="Texto de balão Char"/>
    <w:basedOn w:val="Fontepargpadro"/>
    <w:link w:val="Textodebalo"/>
    <w:uiPriority w:val="99"/>
    <w:semiHidden/>
    <w:rsid w:val="004C3ED5"/>
    <w:rPr>
      <w:rFonts w:ascii="Tahoma" w:hAnsi="Tahoma" w:cs="Tahoma"/>
      <w:sz w:val="16"/>
      <w:szCs w:val="16"/>
    </w:rPr>
  </w:style>
  <w:style w:type="paragraph" w:styleId="Cabealho">
    <w:name w:val="header"/>
    <w:basedOn w:val="Normal"/>
    <w:link w:val="CabealhoChar"/>
    <w:uiPriority w:val="99"/>
    <w:unhideWhenUsed/>
    <w:rsid w:val="00824DCF"/>
    <w:pPr>
      <w:tabs>
        <w:tab w:val="center" w:pos="4252"/>
        <w:tab w:val="right" w:pos="8504"/>
      </w:tabs>
      <w:spacing w:before="0"/>
    </w:pPr>
  </w:style>
  <w:style w:type="character" w:customStyle="1" w:styleId="CabealhoChar">
    <w:name w:val="Cabeçalho Char"/>
    <w:basedOn w:val="Fontepargpadro"/>
    <w:link w:val="Cabealho"/>
    <w:uiPriority w:val="99"/>
    <w:rsid w:val="00824DCF"/>
  </w:style>
  <w:style w:type="paragraph" w:styleId="Rodap">
    <w:name w:val="footer"/>
    <w:basedOn w:val="Normal"/>
    <w:link w:val="RodapChar"/>
    <w:uiPriority w:val="99"/>
    <w:unhideWhenUsed/>
    <w:rsid w:val="00824DCF"/>
    <w:pPr>
      <w:tabs>
        <w:tab w:val="center" w:pos="4252"/>
        <w:tab w:val="right" w:pos="8504"/>
      </w:tabs>
      <w:spacing w:before="0"/>
    </w:pPr>
  </w:style>
  <w:style w:type="character" w:customStyle="1" w:styleId="RodapChar">
    <w:name w:val="Rodapé Char"/>
    <w:basedOn w:val="Fontepargpadro"/>
    <w:link w:val="Rodap"/>
    <w:uiPriority w:val="99"/>
    <w:rsid w:val="00824DCF"/>
  </w:style>
  <w:style w:type="character" w:customStyle="1" w:styleId="Ttulo3Char">
    <w:name w:val="Título 3 Char"/>
    <w:basedOn w:val="Fontepargpadro"/>
    <w:link w:val="Ttulo3"/>
    <w:uiPriority w:val="9"/>
    <w:rsid w:val="005672D0"/>
    <w:rPr>
      <w:rFonts w:ascii="Times New Roman" w:eastAsia="Times New Roman" w:hAnsi="Times New Roman" w:cs="Times New Roman"/>
      <w:b/>
      <w:bCs/>
      <w:sz w:val="27"/>
      <w:szCs w:val="27"/>
      <w:lang w:eastAsia="pt-BR"/>
    </w:rPr>
  </w:style>
  <w:style w:type="character" w:customStyle="1" w:styleId="destaquerequerimento">
    <w:name w:val="destaquerequerimento"/>
    <w:basedOn w:val="Fontepargpadro"/>
    <w:rsid w:val="005672D0"/>
  </w:style>
  <w:style w:type="character" w:customStyle="1" w:styleId="apple-converted-space">
    <w:name w:val="apple-converted-space"/>
    <w:basedOn w:val="Fontepargpadro"/>
    <w:rsid w:val="005672D0"/>
  </w:style>
  <w:style w:type="character" w:customStyle="1" w:styleId="suave">
    <w:name w:val="suave"/>
    <w:basedOn w:val="Fontepargpadro"/>
    <w:rsid w:val="005672D0"/>
  </w:style>
  <w:style w:type="paragraph" w:styleId="PargrafodaLista">
    <w:name w:val="List Paragraph"/>
    <w:basedOn w:val="Normal"/>
    <w:uiPriority w:val="34"/>
    <w:qFormat/>
    <w:rsid w:val="005672D0"/>
    <w:pPr>
      <w:ind w:left="720"/>
      <w:contextualSpacing/>
    </w:pPr>
  </w:style>
  <w:style w:type="character" w:styleId="Hyperlink">
    <w:name w:val="Hyperlink"/>
    <w:basedOn w:val="Fontepargpadro"/>
    <w:uiPriority w:val="99"/>
    <w:semiHidden/>
    <w:unhideWhenUsed/>
    <w:rsid w:val="006F2C5B"/>
    <w:rPr>
      <w:color w:val="0000FF"/>
      <w:u w:val="single"/>
    </w:rPr>
  </w:style>
  <w:style w:type="table" w:styleId="Tabelacomgrade">
    <w:name w:val="Table Grid"/>
    <w:basedOn w:val="Tabelanormal"/>
    <w:uiPriority w:val="59"/>
    <w:rsid w:val="00603255"/>
    <w:pPr>
      <w:spacing w:befor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F68"/>
  </w:style>
  <w:style w:type="paragraph" w:styleId="Ttulo3">
    <w:name w:val="heading 3"/>
    <w:basedOn w:val="Normal"/>
    <w:link w:val="Ttulo3Char"/>
    <w:uiPriority w:val="9"/>
    <w:qFormat/>
    <w:rsid w:val="005672D0"/>
    <w:pPr>
      <w:spacing w:before="100" w:beforeAutospacing="1" w:after="100" w:afterAutospacing="1"/>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C3ED5"/>
    <w:pPr>
      <w:spacing w:before="0"/>
    </w:pPr>
    <w:rPr>
      <w:rFonts w:ascii="Tahoma" w:hAnsi="Tahoma" w:cs="Tahoma"/>
      <w:sz w:val="16"/>
      <w:szCs w:val="16"/>
    </w:rPr>
  </w:style>
  <w:style w:type="character" w:customStyle="1" w:styleId="TextodebaloChar">
    <w:name w:val="Texto de balão Char"/>
    <w:basedOn w:val="Fontepargpadro"/>
    <w:link w:val="Textodebalo"/>
    <w:uiPriority w:val="99"/>
    <w:semiHidden/>
    <w:rsid w:val="004C3ED5"/>
    <w:rPr>
      <w:rFonts w:ascii="Tahoma" w:hAnsi="Tahoma" w:cs="Tahoma"/>
      <w:sz w:val="16"/>
      <w:szCs w:val="16"/>
    </w:rPr>
  </w:style>
  <w:style w:type="paragraph" w:styleId="Cabealho">
    <w:name w:val="header"/>
    <w:basedOn w:val="Normal"/>
    <w:link w:val="CabealhoChar"/>
    <w:uiPriority w:val="99"/>
    <w:unhideWhenUsed/>
    <w:rsid w:val="00824DCF"/>
    <w:pPr>
      <w:tabs>
        <w:tab w:val="center" w:pos="4252"/>
        <w:tab w:val="right" w:pos="8504"/>
      </w:tabs>
      <w:spacing w:before="0"/>
    </w:pPr>
  </w:style>
  <w:style w:type="character" w:customStyle="1" w:styleId="CabealhoChar">
    <w:name w:val="Cabeçalho Char"/>
    <w:basedOn w:val="Fontepargpadro"/>
    <w:link w:val="Cabealho"/>
    <w:uiPriority w:val="99"/>
    <w:rsid w:val="00824DCF"/>
  </w:style>
  <w:style w:type="paragraph" w:styleId="Rodap">
    <w:name w:val="footer"/>
    <w:basedOn w:val="Normal"/>
    <w:link w:val="RodapChar"/>
    <w:uiPriority w:val="99"/>
    <w:unhideWhenUsed/>
    <w:rsid w:val="00824DCF"/>
    <w:pPr>
      <w:tabs>
        <w:tab w:val="center" w:pos="4252"/>
        <w:tab w:val="right" w:pos="8504"/>
      </w:tabs>
      <w:spacing w:before="0"/>
    </w:pPr>
  </w:style>
  <w:style w:type="character" w:customStyle="1" w:styleId="RodapChar">
    <w:name w:val="Rodapé Char"/>
    <w:basedOn w:val="Fontepargpadro"/>
    <w:link w:val="Rodap"/>
    <w:uiPriority w:val="99"/>
    <w:rsid w:val="00824DCF"/>
  </w:style>
  <w:style w:type="character" w:customStyle="1" w:styleId="Ttulo3Char">
    <w:name w:val="Título 3 Char"/>
    <w:basedOn w:val="Fontepargpadro"/>
    <w:link w:val="Ttulo3"/>
    <w:uiPriority w:val="9"/>
    <w:rsid w:val="005672D0"/>
    <w:rPr>
      <w:rFonts w:ascii="Times New Roman" w:eastAsia="Times New Roman" w:hAnsi="Times New Roman" w:cs="Times New Roman"/>
      <w:b/>
      <w:bCs/>
      <w:sz w:val="27"/>
      <w:szCs w:val="27"/>
      <w:lang w:eastAsia="pt-BR"/>
    </w:rPr>
  </w:style>
  <w:style w:type="character" w:customStyle="1" w:styleId="destaquerequerimento">
    <w:name w:val="destaquerequerimento"/>
    <w:basedOn w:val="Fontepargpadro"/>
    <w:rsid w:val="005672D0"/>
  </w:style>
  <w:style w:type="character" w:customStyle="1" w:styleId="apple-converted-space">
    <w:name w:val="apple-converted-space"/>
    <w:basedOn w:val="Fontepargpadro"/>
    <w:rsid w:val="005672D0"/>
  </w:style>
  <w:style w:type="character" w:customStyle="1" w:styleId="suave">
    <w:name w:val="suave"/>
    <w:basedOn w:val="Fontepargpadro"/>
    <w:rsid w:val="005672D0"/>
  </w:style>
  <w:style w:type="paragraph" w:styleId="PargrafodaLista">
    <w:name w:val="List Paragraph"/>
    <w:basedOn w:val="Normal"/>
    <w:uiPriority w:val="34"/>
    <w:qFormat/>
    <w:rsid w:val="005672D0"/>
    <w:pPr>
      <w:ind w:left="720"/>
      <w:contextualSpacing/>
    </w:pPr>
  </w:style>
  <w:style w:type="character" w:styleId="Hyperlink">
    <w:name w:val="Hyperlink"/>
    <w:basedOn w:val="Fontepargpadro"/>
    <w:uiPriority w:val="99"/>
    <w:semiHidden/>
    <w:unhideWhenUsed/>
    <w:rsid w:val="006F2C5B"/>
    <w:rPr>
      <w:color w:val="0000FF"/>
      <w:u w:val="single"/>
    </w:rPr>
  </w:style>
  <w:style w:type="table" w:styleId="Tabelacomgrade">
    <w:name w:val="Table Grid"/>
    <w:basedOn w:val="Tabelanormal"/>
    <w:uiPriority w:val="59"/>
    <w:rsid w:val="00603255"/>
    <w:pPr>
      <w:spacing w:befor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06620">
      <w:bodyDiv w:val="1"/>
      <w:marLeft w:val="0"/>
      <w:marRight w:val="0"/>
      <w:marTop w:val="0"/>
      <w:marBottom w:val="0"/>
      <w:divBdr>
        <w:top w:val="none" w:sz="0" w:space="0" w:color="auto"/>
        <w:left w:val="none" w:sz="0" w:space="0" w:color="auto"/>
        <w:bottom w:val="none" w:sz="0" w:space="0" w:color="auto"/>
        <w:right w:val="none" w:sz="0" w:space="0" w:color="auto"/>
      </w:divBdr>
    </w:div>
    <w:div w:id="1092631870">
      <w:bodyDiv w:val="1"/>
      <w:marLeft w:val="0"/>
      <w:marRight w:val="0"/>
      <w:marTop w:val="0"/>
      <w:marBottom w:val="0"/>
      <w:divBdr>
        <w:top w:val="none" w:sz="0" w:space="0" w:color="auto"/>
        <w:left w:val="none" w:sz="0" w:space="0" w:color="auto"/>
        <w:bottom w:val="none" w:sz="0" w:space="0" w:color="auto"/>
        <w:right w:val="none" w:sz="0" w:space="0" w:color="auto"/>
      </w:divBdr>
    </w:div>
    <w:div w:id="1343819003">
      <w:bodyDiv w:val="1"/>
      <w:marLeft w:val="0"/>
      <w:marRight w:val="0"/>
      <w:marTop w:val="0"/>
      <w:marBottom w:val="0"/>
      <w:divBdr>
        <w:top w:val="none" w:sz="0" w:space="0" w:color="auto"/>
        <w:left w:val="none" w:sz="0" w:space="0" w:color="auto"/>
        <w:bottom w:val="none" w:sz="0" w:space="0" w:color="auto"/>
        <w:right w:val="none" w:sz="0" w:space="0" w:color="auto"/>
      </w:divBdr>
    </w:div>
    <w:div w:id="1387220672">
      <w:bodyDiv w:val="1"/>
      <w:marLeft w:val="0"/>
      <w:marRight w:val="0"/>
      <w:marTop w:val="0"/>
      <w:marBottom w:val="0"/>
      <w:divBdr>
        <w:top w:val="none" w:sz="0" w:space="0" w:color="auto"/>
        <w:left w:val="none" w:sz="0" w:space="0" w:color="auto"/>
        <w:bottom w:val="none" w:sz="0" w:space="0" w:color="auto"/>
        <w:right w:val="none" w:sz="0" w:space="0" w:color="auto"/>
      </w:divBdr>
    </w:div>
    <w:div w:id="1504935449">
      <w:bodyDiv w:val="1"/>
      <w:marLeft w:val="0"/>
      <w:marRight w:val="0"/>
      <w:marTop w:val="0"/>
      <w:marBottom w:val="0"/>
      <w:divBdr>
        <w:top w:val="none" w:sz="0" w:space="0" w:color="auto"/>
        <w:left w:val="none" w:sz="0" w:space="0" w:color="auto"/>
        <w:bottom w:val="none" w:sz="0" w:space="0" w:color="auto"/>
        <w:right w:val="none" w:sz="0" w:space="0" w:color="auto"/>
      </w:divBdr>
    </w:div>
    <w:div w:id="1538082852">
      <w:bodyDiv w:val="1"/>
      <w:marLeft w:val="0"/>
      <w:marRight w:val="0"/>
      <w:marTop w:val="0"/>
      <w:marBottom w:val="0"/>
      <w:divBdr>
        <w:top w:val="none" w:sz="0" w:space="0" w:color="auto"/>
        <w:left w:val="none" w:sz="0" w:space="0" w:color="auto"/>
        <w:bottom w:val="none" w:sz="0" w:space="0" w:color="auto"/>
        <w:right w:val="none" w:sz="0" w:space="0" w:color="auto"/>
      </w:divBdr>
      <w:divsChild>
        <w:div w:id="98646566">
          <w:marLeft w:val="0"/>
          <w:marRight w:val="0"/>
          <w:marTop w:val="300"/>
          <w:marBottom w:val="300"/>
          <w:divBdr>
            <w:top w:val="outset" w:sz="12" w:space="3" w:color="F0F0F0"/>
            <w:left w:val="outset" w:sz="12" w:space="3" w:color="F0F0F0"/>
            <w:bottom w:val="outset" w:sz="12" w:space="3" w:color="F0F0F0"/>
            <w:right w:val="outset" w:sz="12" w:space="3" w:color="F0F0F0"/>
          </w:divBdr>
        </w:div>
      </w:divsChild>
    </w:div>
    <w:div w:id="2065063614">
      <w:bodyDiv w:val="1"/>
      <w:marLeft w:val="0"/>
      <w:marRight w:val="0"/>
      <w:marTop w:val="0"/>
      <w:marBottom w:val="0"/>
      <w:divBdr>
        <w:top w:val="none" w:sz="0" w:space="0" w:color="auto"/>
        <w:left w:val="none" w:sz="0" w:space="0" w:color="auto"/>
        <w:bottom w:val="none" w:sz="0" w:space="0" w:color="auto"/>
        <w:right w:val="none" w:sz="0" w:space="0" w:color="auto"/>
      </w:divBdr>
    </w:div>
    <w:div w:id="213794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DBE631-ADBB-4A81-9929-18170A37A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304</Words>
  <Characters>1643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UERJ</dc:creator>
  <cp:lastModifiedBy>DPAT 2015</cp:lastModifiedBy>
  <cp:revision>7</cp:revision>
  <cp:lastPrinted>2017-03-22T16:45:00Z</cp:lastPrinted>
  <dcterms:created xsi:type="dcterms:W3CDTF">2015-11-05T13:25:00Z</dcterms:created>
  <dcterms:modified xsi:type="dcterms:W3CDTF">2017-03-22T16:45:00Z</dcterms:modified>
</cp:coreProperties>
</file>