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3760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Visconde de Itamarati nº 167 – Apt 603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Tijuca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20550-140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3760B7" w:rsidRDefault="003760B7" w:rsidP="00376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de fundos (pela Rua Vde. de Itamaraty e frente pela Av. Maracanã), no sexto pavimento, composto de  sala, 2 quartos, banheiro, cozinha, área de serviço e dependências completas.                                </w:t>
            </w:r>
          </w:p>
          <w:p w:rsidR="000D4C33" w:rsidRPr="001435CF" w:rsidRDefault="003760B7" w:rsidP="00376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70.00m²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FB4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B4D48">
              <w:rPr>
                <w:rFonts w:ascii="Times New Roman" w:eastAsia="Calibri" w:hAnsi="Times New Roman" w:cs="Times New Roman"/>
                <w:sz w:val="24"/>
                <w:szCs w:val="24"/>
              </w:rPr>
              <w:t>1.482,17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dois mil, </w:t>
            </w:r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>novecentos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quarenta e </w:t>
            </w:r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>um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>setenta e oito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B4D48">
              <w:rPr>
                <w:rFonts w:ascii="Times New Roman" w:eastAsia="Calibri" w:hAnsi="Times New Roman" w:cs="Times New Roman"/>
                <w:sz w:val="24"/>
                <w:szCs w:val="24"/>
              </w:rPr>
              <w:t>451,00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>Outubro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C6737F">
              <w:rPr>
                <w:rFonts w:ascii="Times New Roman" w:eastAsia="Calibri" w:hAnsi="Times New Roman" w:cs="Times New Roman"/>
                <w:sz w:val="24"/>
                <w:szCs w:val="24"/>
              </w:rPr>
              <w:t>644,00</w:t>
            </w:r>
          </w:p>
          <w:p w:rsidR="00A70DE1" w:rsidRDefault="00A70DE1" w:rsidP="007A0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C6737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03BB">
              <w:rPr>
                <w:rFonts w:ascii="Times New Roman" w:eastAsia="Calibri" w:hAnsi="Times New Roman" w:cs="Times New Roman"/>
                <w:sz w:val="24"/>
                <w:szCs w:val="24"/>
              </w:rPr>
              <w:t>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75680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6D" w:rsidRDefault="00CD766D" w:rsidP="00824DCF">
      <w:pPr>
        <w:spacing w:before="0"/>
      </w:pPr>
      <w:r>
        <w:separator/>
      </w:r>
    </w:p>
  </w:endnote>
  <w:endnote w:type="continuationSeparator" w:id="1">
    <w:p w:rsidR="00CD766D" w:rsidRDefault="00CD766D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475680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6D" w:rsidRDefault="00CD766D" w:rsidP="00824DCF">
      <w:pPr>
        <w:spacing w:before="0"/>
      </w:pPr>
      <w:r>
        <w:separator/>
      </w:r>
    </w:p>
  </w:footnote>
  <w:footnote w:type="continuationSeparator" w:id="1">
    <w:p w:rsidR="00CD766D" w:rsidRDefault="00CD766D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100F6B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100F6B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A27417">
                  <w:rPr>
                    <w:rFonts w:ascii="Times New Roman" w:hAnsi="Times New Roman" w:cs="Times New Roman"/>
                    <w:sz w:val="18"/>
                    <w:szCs w:val="18"/>
                  </w:rPr>
                  <w:t>5032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FF6B5A">
                  <w:rPr>
                    <w:rFonts w:ascii="Times New Roman" w:hAnsi="Times New Roman" w:cs="Times New Roman"/>
                    <w:sz w:val="18"/>
                    <w:szCs w:val="18"/>
                  </w:rPr>
                  <w:t>26/05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D8396F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0F6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60B7"/>
    <w:rsid w:val="00377A77"/>
    <w:rsid w:val="00395B89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75680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366A"/>
    <w:rsid w:val="00781A09"/>
    <w:rsid w:val="007A03BB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27417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6737F"/>
    <w:rsid w:val="00C90BE1"/>
    <w:rsid w:val="00CD766D"/>
    <w:rsid w:val="00CF4BAE"/>
    <w:rsid w:val="00D32D98"/>
    <w:rsid w:val="00D56696"/>
    <w:rsid w:val="00D8396F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4D48"/>
    <w:rsid w:val="00FB53BE"/>
    <w:rsid w:val="00FC743D"/>
    <w:rsid w:val="00FD442C"/>
    <w:rsid w:val="00FF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9C83-683C-44CF-89E0-36A2A5E8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7</cp:revision>
  <cp:lastPrinted>2015-05-21T15:33:00Z</cp:lastPrinted>
  <dcterms:created xsi:type="dcterms:W3CDTF">2015-10-29T12:38:00Z</dcterms:created>
  <dcterms:modified xsi:type="dcterms:W3CDTF">2015-10-29T13:22:00Z</dcterms:modified>
</cp:coreProperties>
</file>